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E1" w:rsidRPr="00C32BDE" w:rsidRDefault="00C32BDE" w:rsidP="007270E1">
      <w:pPr>
        <w:rPr>
          <w:b/>
          <w:lang w:val="uk-UA"/>
        </w:rPr>
      </w:pPr>
      <w:r w:rsidRPr="00C32BDE">
        <w:rPr>
          <w:b/>
          <w:lang w:val="uk-UA"/>
        </w:rPr>
        <w:t>Нагородження випускників золотими та срібними медалями</w:t>
      </w:r>
    </w:p>
    <w:p w:rsidR="007270E1" w:rsidRDefault="007270E1" w:rsidP="007270E1"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затверджено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золоту медаль та </w:t>
      </w:r>
      <w:proofErr w:type="spellStart"/>
      <w:r>
        <w:t>срібну</w:t>
      </w:r>
      <w:proofErr w:type="spellEnd"/>
      <w:r>
        <w:t xml:space="preserve"> медаль,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школярі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. </w:t>
      </w:r>
    </w:p>
    <w:p w:rsidR="007270E1" w:rsidRDefault="007270E1" w:rsidP="007270E1">
      <w:r>
        <w:t xml:space="preserve">  Документом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нагородження</w:t>
      </w:r>
      <w:proofErr w:type="spellEnd"/>
      <w:r>
        <w:t xml:space="preserve"> </w:t>
      </w:r>
      <w:proofErr w:type="gramStart"/>
      <w:r>
        <w:t>золотою</w:t>
      </w:r>
      <w:proofErr w:type="gramEnd"/>
      <w:r>
        <w:t xml:space="preserve"> </w:t>
      </w:r>
      <w:proofErr w:type="spellStart"/>
      <w:r>
        <w:t>медаллю</w:t>
      </w:r>
      <w:proofErr w:type="spellEnd"/>
      <w:r>
        <w:t xml:space="preserve"> "За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" та </w:t>
      </w:r>
      <w:proofErr w:type="spellStart"/>
      <w:r>
        <w:t>срібною</w:t>
      </w:r>
      <w:proofErr w:type="spellEnd"/>
      <w:r>
        <w:t xml:space="preserve"> </w:t>
      </w:r>
      <w:proofErr w:type="spellStart"/>
      <w:r>
        <w:t>медаллю</w:t>
      </w:r>
      <w:proofErr w:type="spellEnd"/>
      <w:r>
        <w:t xml:space="preserve"> "За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" є видом морального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випускників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і форм </w:t>
      </w:r>
      <w:proofErr w:type="spellStart"/>
      <w:r>
        <w:t>власності</w:t>
      </w:r>
      <w:proofErr w:type="spellEnd"/>
      <w:r>
        <w:t>.</w:t>
      </w:r>
    </w:p>
    <w:p w:rsidR="007270E1" w:rsidRDefault="007270E1" w:rsidP="007270E1">
      <w:r>
        <w:t xml:space="preserve"> Список </w:t>
      </w:r>
      <w:proofErr w:type="spellStart"/>
      <w:r>
        <w:t>претендентів</w:t>
      </w:r>
      <w:proofErr w:type="spellEnd"/>
      <w:r>
        <w:t xml:space="preserve"> на </w:t>
      </w:r>
      <w:proofErr w:type="spellStart"/>
      <w:r>
        <w:t>нагородження</w:t>
      </w:r>
      <w:proofErr w:type="spellEnd"/>
      <w:r>
        <w:t xml:space="preserve"> золотою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срібною</w:t>
      </w:r>
      <w:proofErr w:type="spellEnd"/>
      <w:r>
        <w:t xml:space="preserve"> медалями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за результатами </w:t>
      </w: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в 10 </w:t>
      </w:r>
      <w:proofErr w:type="spellStart"/>
      <w:r>
        <w:t>класі</w:t>
      </w:r>
      <w:proofErr w:type="spellEnd"/>
      <w:r>
        <w:t xml:space="preserve"> та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семестрі</w:t>
      </w:r>
      <w:proofErr w:type="spellEnd"/>
      <w:r>
        <w:t xml:space="preserve"> 11 </w:t>
      </w:r>
      <w:proofErr w:type="spellStart"/>
      <w:r>
        <w:t>класу</w:t>
      </w:r>
      <w:proofErr w:type="spellEnd"/>
      <w:r>
        <w:t xml:space="preserve"> і </w:t>
      </w:r>
      <w:proofErr w:type="spellStart"/>
      <w:r>
        <w:t>затверджується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шляхом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.</w:t>
      </w:r>
    </w:p>
    <w:p w:rsidR="007270E1" w:rsidRDefault="007270E1" w:rsidP="007270E1"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ідтвердити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у 10 </w:t>
      </w:r>
      <w:proofErr w:type="spellStart"/>
      <w:r>
        <w:t>класі</w:t>
      </w:r>
      <w:proofErr w:type="spellEnd"/>
      <w:r>
        <w:t xml:space="preserve"> з </w:t>
      </w:r>
      <w:proofErr w:type="spellStart"/>
      <w:r>
        <w:t>незалежних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обставин</w:t>
      </w:r>
      <w:proofErr w:type="spellEnd"/>
      <w:r>
        <w:t xml:space="preserve"> (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навчальних</w:t>
      </w:r>
      <w:proofErr w:type="spellEnd"/>
      <w:r>
        <w:t xml:space="preserve"> закладах на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пунктах </w:t>
      </w:r>
      <w:proofErr w:type="spellStart"/>
      <w:r>
        <w:t>Донецької</w:t>
      </w:r>
      <w:proofErr w:type="spellEnd"/>
      <w:r>
        <w:t xml:space="preserve"> та </w:t>
      </w:r>
      <w:proofErr w:type="spellStart"/>
      <w:r>
        <w:t>Луганської</w:t>
      </w:r>
      <w:proofErr w:type="spellEnd"/>
      <w:r>
        <w:t xml:space="preserve"> областей,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не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не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нагороджуються</w:t>
      </w:r>
      <w:proofErr w:type="spellEnd"/>
      <w:r>
        <w:t xml:space="preserve"> золотою та </w:t>
      </w:r>
      <w:proofErr w:type="spellStart"/>
      <w:proofErr w:type="gramStart"/>
      <w:r>
        <w:t>ср</w:t>
      </w:r>
      <w:proofErr w:type="gramEnd"/>
      <w:r>
        <w:t>ібною</w:t>
      </w:r>
      <w:proofErr w:type="spellEnd"/>
      <w:r>
        <w:t xml:space="preserve"> медалями за результатами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в 11 </w:t>
      </w:r>
      <w:proofErr w:type="spellStart"/>
      <w:r>
        <w:t>класі</w:t>
      </w:r>
      <w:proofErr w:type="spellEnd"/>
      <w:r>
        <w:t>.</w:t>
      </w:r>
    </w:p>
    <w:p w:rsidR="007270E1" w:rsidRDefault="007270E1" w:rsidP="007270E1">
      <w:r>
        <w:t xml:space="preserve"> </w:t>
      </w:r>
      <w:proofErr w:type="spellStart"/>
      <w:r>
        <w:t>Положенням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золотою </w:t>
      </w:r>
      <w:proofErr w:type="spellStart"/>
      <w:r>
        <w:t>медаллю</w:t>
      </w:r>
      <w:proofErr w:type="spellEnd"/>
      <w:r>
        <w:t xml:space="preserve"> </w:t>
      </w:r>
      <w:proofErr w:type="spellStart"/>
      <w:r>
        <w:t>нагороджуватимуться</w:t>
      </w:r>
      <w:proofErr w:type="spellEnd"/>
      <w:r>
        <w:t xml:space="preserve"> </w:t>
      </w:r>
      <w:proofErr w:type="spellStart"/>
      <w:r>
        <w:t>випускники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 та за результатами семестрового, </w:t>
      </w: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і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 10-12 </w:t>
      </w:r>
      <w:proofErr w:type="spellStart"/>
      <w:r>
        <w:t>балів</w:t>
      </w:r>
      <w:proofErr w:type="spellEnd"/>
      <w:r>
        <w:t xml:space="preserve"> з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плану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за </w:t>
      </w:r>
      <w:proofErr w:type="spellStart"/>
      <w:r>
        <w:t>екстернатною</w:t>
      </w:r>
      <w:proofErr w:type="spellEnd"/>
      <w:r>
        <w:t xml:space="preserve"> формою </w:t>
      </w:r>
      <w:proofErr w:type="spellStart"/>
      <w:r>
        <w:t>навчання</w:t>
      </w:r>
      <w:proofErr w:type="spellEnd"/>
      <w:r>
        <w:t>).</w:t>
      </w:r>
    </w:p>
    <w:p w:rsidR="007270E1" w:rsidRDefault="007270E1" w:rsidP="007270E1">
      <w:r>
        <w:t xml:space="preserve"> </w:t>
      </w:r>
      <w:proofErr w:type="spellStart"/>
      <w:r>
        <w:t>Срібною</w:t>
      </w:r>
      <w:proofErr w:type="spellEnd"/>
      <w:r>
        <w:t xml:space="preserve"> </w:t>
      </w:r>
      <w:proofErr w:type="spellStart"/>
      <w:r>
        <w:t>медаллю</w:t>
      </w:r>
      <w:proofErr w:type="spellEnd"/>
      <w:r>
        <w:t xml:space="preserve"> </w:t>
      </w:r>
      <w:proofErr w:type="spellStart"/>
      <w:r>
        <w:t>нагороджу</w:t>
      </w:r>
      <w:proofErr w:type="spellEnd"/>
      <w:r w:rsidR="00C32BDE">
        <w:rPr>
          <w:lang w:val="uk-UA"/>
        </w:rPr>
        <w:t>ю</w:t>
      </w:r>
      <w:proofErr w:type="spellStart"/>
      <w:r>
        <w:t>ться</w:t>
      </w:r>
      <w:proofErr w:type="spellEnd"/>
      <w:r>
        <w:t xml:space="preserve"> </w:t>
      </w:r>
      <w:proofErr w:type="spellStart"/>
      <w:r>
        <w:t>випускники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старшій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та за результатами семестрового, </w:t>
      </w: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та ДПА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 10-12 </w:t>
      </w:r>
      <w:proofErr w:type="spellStart"/>
      <w:r>
        <w:t>балів</w:t>
      </w:r>
      <w:proofErr w:type="spellEnd"/>
      <w:r>
        <w:t xml:space="preserve"> та </w:t>
      </w:r>
      <w:proofErr w:type="spellStart"/>
      <w:r>
        <w:t>достатній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(не </w:t>
      </w:r>
      <w:proofErr w:type="spellStart"/>
      <w:r>
        <w:t>нижче</w:t>
      </w:r>
      <w:proofErr w:type="spellEnd"/>
      <w:r>
        <w:t xml:space="preserve"> 9 </w:t>
      </w:r>
      <w:proofErr w:type="spellStart"/>
      <w:r>
        <w:t>балів</w:t>
      </w:r>
      <w:proofErr w:type="spellEnd"/>
      <w:r>
        <w:t xml:space="preserve">)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плану.</w:t>
      </w:r>
    </w:p>
    <w:p w:rsidR="007270E1" w:rsidRDefault="007270E1" w:rsidP="007270E1"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претендентів</w:t>
      </w:r>
      <w:proofErr w:type="spellEnd"/>
      <w:r>
        <w:t xml:space="preserve"> золотою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срібною</w:t>
      </w:r>
      <w:proofErr w:type="spellEnd"/>
      <w:r>
        <w:t xml:space="preserve"> медалями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ухвалюватися</w:t>
      </w:r>
      <w:proofErr w:type="spellEnd"/>
      <w:r>
        <w:t xml:space="preserve"> на </w:t>
      </w:r>
      <w:proofErr w:type="spellStart"/>
      <w:r>
        <w:t>спільному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та ради </w:t>
      </w:r>
      <w:proofErr w:type="spellStart"/>
      <w:r>
        <w:t>навчального</w:t>
      </w:r>
      <w:proofErr w:type="spellEnd"/>
      <w:r>
        <w:t xml:space="preserve"> закладу.</w:t>
      </w:r>
    </w:p>
    <w:p w:rsidR="007270E1" w:rsidRDefault="007270E1" w:rsidP="007270E1">
      <w:r>
        <w:t xml:space="preserve"> Бути </w:t>
      </w:r>
      <w:proofErr w:type="spellStart"/>
      <w:r>
        <w:t>нагородженими</w:t>
      </w:r>
      <w:proofErr w:type="spellEnd"/>
      <w:r>
        <w:t xml:space="preserve"> медалями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здобувати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в </w:t>
      </w:r>
      <w:proofErr w:type="spellStart"/>
      <w:r>
        <w:t>професійно-технічних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I-II </w:t>
      </w:r>
      <w:proofErr w:type="spellStart"/>
      <w:proofErr w:type="gramStart"/>
      <w:r>
        <w:t>р</w:t>
      </w:r>
      <w:proofErr w:type="gramEnd"/>
      <w:r>
        <w:t>івнів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>.</w:t>
      </w:r>
    </w:p>
    <w:p w:rsidR="007270E1" w:rsidRDefault="007270E1" w:rsidP="007270E1">
      <w:r>
        <w:t xml:space="preserve"> Документом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семестрового </w:t>
      </w:r>
      <w:proofErr w:type="spellStart"/>
      <w:r>
        <w:t>оцінювання</w:t>
      </w:r>
      <w:proofErr w:type="spellEnd"/>
      <w:r>
        <w:t xml:space="preserve"> шляхом </w:t>
      </w:r>
      <w:proofErr w:type="spellStart"/>
      <w:r>
        <w:t>коригування</w:t>
      </w:r>
      <w:proofErr w:type="spellEnd"/>
      <w:r>
        <w:t xml:space="preserve">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для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випускників</w:t>
      </w:r>
      <w:proofErr w:type="spellEnd"/>
      <w:r>
        <w:t xml:space="preserve"> золотою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срібною</w:t>
      </w:r>
      <w:proofErr w:type="spellEnd"/>
      <w:r>
        <w:t xml:space="preserve"> </w:t>
      </w:r>
      <w:proofErr w:type="spellStart"/>
      <w:r>
        <w:t>медаллю</w:t>
      </w:r>
      <w:proofErr w:type="spellEnd"/>
      <w:r>
        <w:t>.</w:t>
      </w:r>
    </w:p>
    <w:p w:rsidR="00721E6E" w:rsidRDefault="007270E1" w:rsidP="007270E1">
      <w:bookmarkStart w:id="0" w:name="_GoBack"/>
      <w:bookmarkEnd w:id="0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претенденти</w:t>
      </w:r>
      <w:proofErr w:type="spellEnd"/>
      <w:r>
        <w:t xml:space="preserve"> на </w:t>
      </w:r>
      <w:proofErr w:type="spellStart"/>
      <w:r>
        <w:t>нагородження</w:t>
      </w:r>
      <w:proofErr w:type="spellEnd"/>
      <w:r>
        <w:t xml:space="preserve"> золотою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срібною</w:t>
      </w:r>
      <w:proofErr w:type="spellEnd"/>
      <w:r>
        <w:t xml:space="preserve"> </w:t>
      </w:r>
      <w:proofErr w:type="spellStart"/>
      <w:r>
        <w:t>медаллю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звільнені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, за </w:t>
      </w:r>
      <w:proofErr w:type="spellStart"/>
      <w:r>
        <w:t>деякими</w:t>
      </w:r>
      <w:proofErr w:type="spellEnd"/>
      <w:r>
        <w:t xml:space="preserve"> </w:t>
      </w:r>
      <w:proofErr w:type="spellStart"/>
      <w:r>
        <w:t>винятками</w:t>
      </w:r>
      <w:proofErr w:type="spellEnd"/>
      <w:r>
        <w:t>.</w:t>
      </w:r>
    </w:p>
    <w:sectPr w:rsidR="0072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15"/>
    <w:rsid w:val="00721E6E"/>
    <w:rsid w:val="007270E1"/>
    <w:rsid w:val="00730315"/>
    <w:rsid w:val="00C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gsp-osvitu</dc:creator>
  <cp:keywords/>
  <dc:description/>
  <cp:lastModifiedBy>gsp-osvitu</cp:lastModifiedBy>
  <cp:revision>4</cp:revision>
  <dcterms:created xsi:type="dcterms:W3CDTF">2018-01-23T09:41:00Z</dcterms:created>
  <dcterms:modified xsi:type="dcterms:W3CDTF">2018-01-29T14:18:00Z</dcterms:modified>
</cp:coreProperties>
</file>