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42" w:rsidRDefault="00E22125" w:rsidP="0033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5142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215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142">
        <w:rPr>
          <w:rFonts w:ascii="Times New Roman" w:hAnsi="Times New Roman" w:cs="Times New Roman"/>
          <w:b/>
          <w:sz w:val="28"/>
          <w:szCs w:val="28"/>
        </w:rPr>
        <w:t>асистента</w:t>
      </w:r>
      <w:proofErr w:type="spellEnd"/>
      <w:r w:rsidRPr="00215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142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  <w:r w:rsidRPr="00215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142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215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14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21514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215142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21514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215142">
        <w:rPr>
          <w:rFonts w:ascii="Times New Roman" w:hAnsi="Times New Roman" w:cs="Times New Roman"/>
          <w:b/>
          <w:sz w:val="28"/>
          <w:szCs w:val="28"/>
        </w:rPr>
        <w:t>особливими</w:t>
      </w:r>
      <w:proofErr w:type="spellEnd"/>
      <w:r w:rsidRPr="002151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5142">
        <w:rPr>
          <w:rFonts w:ascii="Times New Roman" w:hAnsi="Times New Roman" w:cs="Times New Roman"/>
          <w:b/>
          <w:sz w:val="28"/>
          <w:szCs w:val="28"/>
        </w:rPr>
        <w:t>освітніми</w:t>
      </w:r>
      <w:proofErr w:type="spellEnd"/>
      <w:r w:rsidRPr="00215142">
        <w:rPr>
          <w:rFonts w:ascii="Times New Roman" w:hAnsi="Times New Roman" w:cs="Times New Roman"/>
          <w:b/>
          <w:sz w:val="28"/>
          <w:szCs w:val="28"/>
        </w:rPr>
        <w:t xml:space="preserve"> потребами</w:t>
      </w:r>
    </w:p>
    <w:p w:rsidR="00592BB8" w:rsidRPr="00F6417C" w:rsidRDefault="00E22125" w:rsidP="0033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нормативно не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, яку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оформлювати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417C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уявлення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сформувати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посадовими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обов’язками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асистента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окремими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нормативними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документами та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роз’ясненнями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Як педагог,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кваліфікацію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адаптує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індивідуальні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навчально-пізнавальної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потребами.</w:t>
      </w:r>
      <w:proofErr w:type="gram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ведучи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відповідну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планують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свою роботу,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17C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F6417C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>.</w:t>
      </w:r>
    </w:p>
    <w:p w:rsidR="00592BB8" w:rsidRPr="00F6417C" w:rsidRDefault="00E22125" w:rsidP="0033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417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417C">
        <w:rPr>
          <w:rFonts w:ascii="Times New Roman" w:hAnsi="Times New Roman" w:cs="Times New Roman"/>
          <w:b/>
          <w:sz w:val="24"/>
          <w:szCs w:val="24"/>
        </w:rPr>
        <w:t>ічний</w:t>
      </w:r>
      <w:proofErr w:type="spellEnd"/>
      <w:r w:rsidRPr="00F6417C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proofErr w:type="spellStart"/>
      <w:r w:rsidRPr="00F6417C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Pr="00F641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b/>
          <w:sz w:val="24"/>
          <w:szCs w:val="24"/>
        </w:rPr>
        <w:t>асистента</w:t>
      </w:r>
      <w:proofErr w:type="spellEnd"/>
      <w:r w:rsidRPr="00F641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b/>
          <w:sz w:val="24"/>
          <w:szCs w:val="24"/>
        </w:rPr>
        <w:t>вчителя</w:t>
      </w:r>
      <w:proofErr w:type="spellEnd"/>
      <w:r w:rsidR="00592BB8" w:rsidRPr="00F6417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BB8" w:rsidRPr="00F6417C" w:rsidRDefault="00E22125" w:rsidP="0033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17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річному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посадовою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поділити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розділами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організаційна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навчально-корекційна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співпраця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з учителями-«предметниками»,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вчителями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-дефектологами,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медичними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практичним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психологом,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соціальним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педагогом робота з батьками та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методична та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самоосвітня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proofErr w:type="gramStart"/>
      <w:r w:rsidRPr="00F6417C">
        <w:rPr>
          <w:rFonts w:ascii="Times New Roman" w:hAnsi="Times New Roman" w:cs="Times New Roman"/>
          <w:sz w:val="24"/>
          <w:szCs w:val="24"/>
        </w:rPr>
        <w:t>робота</w:t>
      </w:r>
      <w:proofErr w:type="spellEnd"/>
      <w:proofErr w:type="gramEnd"/>
      <w:r w:rsidRPr="00F641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документацією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proofErr w:type="gramStart"/>
      <w:r w:rsidRPr="00F641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417C">
        <w:rPr>
          <w:rFonts w:ascii="Times New Roman" w:hAnsi="Times New Roman" w:cs="Times New Roman"/>
          <w:sz w:val="24"/>
          <w:szCs w:val="24"/>
        </w:rPr>
        <w:t>ічному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плані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коротко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описує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Додатком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F641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417C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таблиця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з учителями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інклюзивного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учителя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педагогами. </w:t>
      </w:r>
    </w:p>
    <w:p w:rsidR="00592BB8" w:rsidRPr="00F6417C" w:rsidRDefault="00E22125" w:rsidP="00331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41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роботи асистента вчителя </w:t>
      </w:r>
    </w:p>
    <w:p w:rsidR="00592BB8" w:rsidRPr="00F6417C" w:rsidRDefault="00E22125" w:rsidP="0033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17C">
        <w:rPr>
          <w:rFonts w:ascii="Times New Roman" w:hAnsi="Times New Roman" w:cs="Times New Roman"/>
          <w:sz w:val="24"/>
          <w:szCs w:val="24"/>
          <w:lang w:val="uk-UA"/>
        </w:rPr>
        <w:t xml:space="preserve">Графік роботи асистента вчителя складають, узгоджуючи його з: розкладом уроків у закладі заняттями інших педагогів, спеціалістів вузького профілю. У графіку фіксують особливості організації навчально-виховного процесу в інклюзивному класі, вказуючи на такі завдання діяльності асистента вчителя, як: допомога вчителю під час проведення уроків розроблення матеріалів для індивідуальної роботи з дітьми проведення виховних занять індивідуальний супровід дітей консультації для батьків взаємодія з іншими фахівцями психолого-педагогічного супроводу. </w:t>
      </w:r>
    </w:p>
    <w:p w:rsidR="00592BB8" w:rsidRPr="00F6417C" w:rsidRDefault="00E22125" w:rsidP="0033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асистента</w:t>
      </w:r>
      <w:proofErr w:type="spellEnd"/>
      <w:r w:rsidRPr="00F64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17C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7"/>
        <w:gridCol w:w="1686"/>
        <w:gridCol w:w="1192"/>
        <w:gridCol w:w="1154"/>
        <w:gridCol w:w="1121"/>
        <w:gridCol w:w="1115"/>
        <w:gridCol w:w="1159"/>
        <w:gridCol w:w="1107"/>
      </w:tblGrid>
      <w:tr w:rsidR="003310C0" w:rsidTr="003310C0">
        <w:trPr>
          <w:trHeight w:val="240"/>
        </w:trPr>
        <w:tc>
          <w:tcPr>
            <w:tcW w:w="1037" w:type="dxa"/>
            <w:vMerge w:val="restart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№ з/</w:t>
            </w:r>
            <w:proofErr w:type="gramStart"/>
            <w:r w:rsidRPr="00F6417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686" w:type="dxa"/>
            <w:vMerge w:val="restart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F6417C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5741" w:type="dxa"/>
            <w:gridSpan w:val="5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417C">
              <w:rPr>
                <w:rFonts w:ascii="Times New Roman" w:hAnsi="Times New Roman" w:cs="Times New Roman"/>
              </w:rPr>
              <w:t>Дні</w:t>
            </w:r>
            <w:proofErr w:type="spellEnd"/>
            <w:r w:rsidRPr="00F64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17C">
              <w:rPr>
                <w:rFonts w:ascii="Times New Roman" w:hAnsi="Times New Roman" w:cs="Times New Roman"/>
              </w:rPr>
              <w:t>тижня</w:t>
            </w:r>
            <w:proofErr w:type="spellEnd"/>
          </w:p>
        </w:tc>
        <w:tc>
          <w:tcPr>
            <w:tcW w:w="1107" w:type="dxa"/>
            <w:vMerge w:val="restart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417C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F6417C">
              <w:rPr>
                <w:rFonts w:ascii="Times New Roman" w:hAnsi="Times New Roman" w:cs="Times New Roman"/>
              </w:rPr>
              <w:t>, год.</w:t>
            </w:r>
          </w:p>
        </w:tc>
      </w:tr>
      <w:tr w:rsidR="003310C0" w:rsidTr="003310C0">
        <w:trPr>
          <w:trHeight w:val="450"/>
        </w:trPr>
        <w:tc>
          <w:tcPr>
            <w:tcW w:w="1037" w:type="dxa"/>
            <w:vMerge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417C">
              <w:rPr>
                <w:rFonts w:ascii="Times New Roman" w:hAnsi="Times New Roman" w:cs="Times New Roman"/>
              </w:rPr>
              <w:t>понеділок</w:t>
            </w:r>
            <w:proofErr w:type="spellEnd"/>
          </w:p>
        </w:tc>
        <w:tc>
          <w:tcPr>
            <w:tcW w:w="1154" w:type="dxa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417C">
              <w:rPr>
                <w:rFonts w:ascii="Times New Roman" w:hAnsi="Times New Roman" w:cs="Times New Roman"/>
              </w:rPr>
              <w:t>вівторок</w:t>
            </w:r>
            <w:proofErr w:type="spellEnd"/>
          </w:p>
        </w:tc>
        <w:tc>
          <w:tcPr>
            <w:tcW w:w="1121" w:type="dxa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середа</w:t>
            </w:r>
          </w:p>
        </w:tc>
        <w:tc>
          <w:tcPr>
            <w:tcW w:w="1115" w:type="dxa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417C">
              <w:rPr>
                <w:rFonts w:ascii="Times New Roman" w:hAnsi="Times New Roman" w:cs="Times New Roman"/>
              </w:rPr>
              <w:t>четвер</w:t>
            </w:r>
            <w:proofErr w:type="spellEnd"/>
          </w:p>
        </w:tc>
        <w:tc>
          <w:tcPr>
            <w:tcW w:w="1159" w:type="dxa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417C">
              <w:rPr>
                <w:rFonts w:ascii="Times New Roman" w:hAnsi="Times New Roman" w:cs="Times New Roman"/>
              </w:rPr>
              <w:t>п’ятниця</w:t>
            </w:r>
            <w:proofErr w:type="spellEnd"/>
          </w:p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7" w:type="dxa"/>
            <w:vMerge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310C0" w:rsidTr="003310C0">
        <w:trPr>
          <w:trHeight w:val="345"/>
        </w:trPr>
        <w:tc>
          <w:tcPr>
            <w:tcW w:w="1037" w:type="dxa"/>
            <w:vMerge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</w:rPr>
            </w:pPr>
            <w:r w:rsidRPr="00F6417C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154" w:type="dxa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</w:rPr>
            </w:pPr>
            <w:r w:rsidRPr="00F6417C">
              <w:rPr>
                <w:rFonts w:ascii="Times New Roman" w:hAnsi="Times New Roman" w:cs="Times New Roman"/>
              </w:rPr>
              <w:t>10:00-16:00</w:t>
            </w:r>
          </w:p>
        </w:tc>
        <w:tc>
          <w:tcPr>
            <w:tcW w:w="1121" w:type="dxa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</w:rPr>
            </w:pPr>
            <w:r w:rsidRPr="00F6417C">
              <w:rPr>
                <w:rFonts w:ascii="Times New Roman" w:hAnsi="Times New Roman" w:cs="Times New Roman"/>
              </w:rPr>
              <w:t>10:00-16:00</w:t>
            </w:r>
          </w:p>
        </w:tc>
        <w:tc>
          <w:tcPr>
            <w:tcW w:w="1115" w:type="dxa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</w:rPr>
            </w:pPr>
            <w:r w:rsidRPr="00F6417C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159" w:type="dxa"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</w:rPr>
            </w:pPr>
            <w:r w:rsidRPr="00F6417C">
              <w:rPr>
                <w:rFonts w:ascii="Times New Roman" w:hAnsi="Times New Roman" w:cs="Times New Roman"/>
              </w:rPr>
              <w:t xml:space="preserve">11:00-17:00  </w:t>
            </w:r>
          </w:p>
        </w:tc>
        <w:tc>
          <w:tcPr>
            <w:tcW w:w="1107" w:type="dxa"/>
            <w:vMerge/>
          </w:tcPr>
          <w:p w:rsidR="003310C0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393A" w:rsidTr="003310C0">
        <w:tc>
          <w:tcPr>
            <w:tcW w:w="1037" w:type="dxa"/>
          </w:tcPr>
          <w:p w:rsidR="00AB393A" w:rsidRPr="00F6417C" w:rsidRDefault="00504A2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6" w:type="dxa"/>
          </w:tcPr>
          <w:p w:rsidR="00AB393A" w:rsidRPr="00F6417C" w:rsidRDefault="00504A2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417C">
              <w:rPr>
                <w:rFonts w:ascii="Times New Roman" w:hAnsi="Times New Roman" w:cs="Times New Roman"/>
              </w:rPr>
              <w:t>Навчальна</w:t>
            </w:r>
            <w:proofErr w:type="spellEnd"/>
            <w:r w:rsidRPr="00F6417C">
              <w:rPr>
                <w:rFonts w:ascii="Times New Roman" w:hAnsi="Times New Roman" w:cs="Times New Roman"/>
              </w:rPr>
              <w:t xml:space="preserve"> робота</w:t>
            </w:r>
          </w:p>
        </w:tc>
        <w:tc>
          <w:tcPr>
            <w:tcW w:w="1192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154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10:00-13:00</w:t>
            </w:r>
          </w:p>
        </w:tc>
        <w:tc>
          <w:tcPr>
            <w:tcW w:w="1121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10:00-14:00</w:t>
            </w:r>
          </w:p>
        </w:tc>
        <w:tc>
          <w:tcPr>
            <w:tcW w:w="1115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9:00-13:00</w:t>
            </w:r>
          </w:p>
        </w:tc>
        <w:tc>
          <w:tcPr>
            <w:tcW w:w="1159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11:00-14:00</w:t>
            </w:r>
          </w:p>
        </w:tc>
        <w:tc>
          <w:tcPr>
            <w:tcW w:w="1107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  <w:tr w:rsidR="00AB393A" w:rsidTr="003310C0">
        <w:tc>
          <w:tcPr>
            <w:tcW w:w="1037" w:type="dxa"/>
          </w:tcPr>
          <w:p w:rsidR="00AB393A" w:rsidRPr="00F6417C" w:rsidRDefault="00504A2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86" w:type="dxa"/>
          </w:tcPr>
          <w:p w:rsidR="00AB393A" w:rsidRPr="00F6417C" w:rsidRDefault="00504A2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417C">
              <w:rPr>
                <w:rFonts w:ascii="Times New Roman" w:hAnsi="Times New Roman" w:cs="Times New Roman"/>
              </w:rPr>
              <w:t>Індивідуальний</w:t>
            </w:r>
            <w:proofErr w:type="spellEnd"/>
            <w:r w:rsidRPr="00F641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17C">
              <w:rPr>
                <w:rFonts w:ascii="Times New Roman" w:hAnsi="Times New Roman" w:cs="Times New Roman"/>
              </w:rPr>
              <w:t>супровід</w:t>
            </w:r>
            <w:proofErr w:type="spellEnd"/>
          </w:p>
        </w:tc>
        <w:tc>
          <w:tcPr>
            <w:tcW w:w="1192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 xml:space="preserve">  09:00-10:00</w:t>
            </w:r>
          </w:p>
        </w:tc>
        <w:tc>
          <w:tcPr>
            <w:tcW w:w="1154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1121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115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1159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07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AB393A" w:rsidTr="003310C0">
        <w:tc>
          <w:tcPr>
            <w:tcW w:w="1037" w:type="dxa"/>
          </w:tcPr>
          <w:p w:rsidR="00AB393A" w:rsidRPr="00F6417C" w:rsidRDefault="00504A2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86" w:type="dxa"/>
          </w:tcPr>
          <w:p w:rsidR="00AB393A" w:rsidRPr="00F6417C" w:rsidRDefault="00504A2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417C">
              <w:rPr>
                <w:rFonts w:ascii="Times New Roman" w:hAnsi="Times New Roman" w:cs="Times New Roman"/>
              </w:rPr>
              <w:t>Виховна</w:t>
            </w:r>
            <w:proofErr w:type="spellEnd"/>
            <w:r w:rsidRPr="00F6417C">
              <w:rPr>
                <w:rFonts w:ascii="Times New Roman" w:hAnsi="Times New Roman" w:cs="Times New Roman"/>
              </w:rPr>
              <w:t xml:space="preserve"> робота</w:t>
            </w:r>
          </w:p>
        </w:tc>
        <w:tc>
          <w:tcPr>
            <w:tcW w:w="1192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4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121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15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9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1107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AB393A" w:rsidTr="003310C0">
        <w:tc>
          <w:tcPr>
            <w:tcW w:w="1037" w:type="dxa"/>
          </w:tcPr>
          <w:p w:rsidR="00AB393A" w:rsidRPr="00F6417C" w:rsidRDefault="00EA2E66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86" w:type="dxa"/>
          </w:tcPr>
          <w:p w:rsidR="00AB393A" w:rsidRPr="00F6417C" w:rsidRDefault="00504A2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417C">
              <w:rPr>
                <w:rFonts w:ascii="Times New Roman" w:hAnsi="Times New Roman" w:cs="Times New Roman"/>
              </w:rPr>
              <w:t>Співпраця</w:t>
            </w:r>
            <w:proofErr w:type="spellEnd"/>
            <w:r w:rsidRPr="00F6417C">
              <w:rPr>
                <w:rFonts w:ascii="Times New Roman" w:hAnsi="Times New Roman" w:cs="Times New Roman"/>
              </w:rPr>
              <w:t xml:space="preserve"> з педагогами</w:t>
            </w:r>
          </w:p>
        </w:tc>
        <w:tc>
          <w:tcPr>
            <w:tcW w:w="1192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13:00-15:00</w:t>
            </w:r>
          </w:p>
        </w:tc>
        <w:tc>
          <w:tcPr>
            <w:tcW w:w="1154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1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15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9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07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AB393A" w:rsidTr="003310C0">
        <w:tc>
          <w:tcPr>
            <w:tcW w:w="1037" w:type="dxa"/>
          </w:tcPr>
          <w:p w:rsidR="00AB393A" w:rsidRPr="00F6417C" w:rsidRDefault="00EA2E66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86" w:type="dxa"/>
          </w:tcPr>
          <w:p w:rsidR="00AB393A" w:rsidRPr="00F6417C" w:rsidRDefault="00504A2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417C">
              <w:rPr>
                <w:rFonts w:ascii="Times New Roman" w:hAnsi="Times New Roman" w:cs="Times New Roman"/>
              </w:rPr>
              <w:t>Співпраця</w:t>
            </w:r>
            <w:proofErr w:type="spellEnd"/>
            <w:r w:rsidRPr="00F6417C">
              <w:rPr>
                <w:rFonts w:ascii="Times New Roman" w:hAnsi="Times New Roman" w:cs="Times New Roman"/>
              </w:rPr>
              <w:t xml:space="preserve"> з батьками</w:t>
            </w:r>
          </w:p>
        </w:tc>
        <w:tc>
          <w:tcPr>
            <w:tcW w:w="1192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4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1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115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9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107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AB393A" w:rsidTr="003310C0">
        <w:tc>
          <w:tcPr>
            <w:tcW w:w="1037" w:type="dxa"/>
          </w:tcPr>
          <w:p w:rsidR="00AB393A" w:rsidRPr="00F6417C" w:rsidRDefault="00AB393A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86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417C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F6417C">
              <w:rPr>
                <w:rFonts w:ascii="Times New Roman" w:hAnsi="Times New Roman" w:cs="Times New Roman"/>
              </w:rPr>
              <w:t>, год.</w:t>
            </w:r>
          </w:p>
        </w:tc>
        <w:tc>
          <w:tcPr>
            <w:tcW w:w="1192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4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21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15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59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07" w:type="dxa"/>
          </w:tcPr>
          <w:p w:rsidR="00AB393A" w:rsidRPr="00F6417C" w:rsidRDefault="003310C0" w:rsidP="00E566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6417C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</w:tbl>
    <w:p w:rsidR="00AB393A" w:rsidRPr="00AB393A" w:rsidRDefault="00AB393A" w:rsidP="00E566C8">
      <w:pPr>
        <w:jc w:val="both"/>
        <w:rPr>
          <w:lang w:val="uk-UA"/>
        </w:rPr>
      </w:pPr>
    </w:p>
    <w:p w:rsidR="003310C0" w:rsidRPr="00F6417C" w:rsidRDefault="00592BB8" w:rsidP="00E566C8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F6417C">
        <w:rPr>
          <w:rFonts w:ascii="Times New Roman" w:hAnsi="Times New Roman" w:cs="Times New Roman"/>
          <w:b/>
        </w:rPr>
        <w:t>Розклад</w:t>
      </w:r>
      <w:proofErr w:type="spellEnd"/>
      <w:r w:rsidRPr="00F6417C">
        <w:rPr>
          <w:rFonts w:ascii="Times New Roman" w:hAnsi="Times New Roman" w:cs="Times New Roman"/>
          <w:b/>
        </w:rPr>
        <w:t xml:space="preserve"> </w:t>
      </w:r>
      <w:proofErr w:type="spellStart"/>
      <w:r w:rsidRPr="00F6417C">
        <w:rPr>
          <w:rFonts w:ascii="Times New Roman" w:hAnsi="Times New Roman" w:cs="Times New Roman"/>
          <w:b/>
        </w:rPr>
        <w:t>урокі</w:t>
      </w:r>
      <w:proofErr w:type="gramStart"/>
      <w:r w:rsidRPr="00F6417C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592BB8" w:rsidRPr="00F6417C" w:rsidRDefault="00592BB8" w:rsidP="00E566C8">
      <w:pPr>
        <w:jc w:val="both"/>
        <w:rPr>
          <w:rFonts w:ascii="Times New Roman" w:hAnsi="Times New Roman" w:cs="Times New Roman"/>
        </w:rPr>
      </w:pPr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Асистент</w:t>
      </w:r>
      <w:proofErr w:type="spellEnd"/>
      <w:r w:rsidRPr="00F6417C">
        <w:rPr>
          <w:rFonts w:ascii="Times New Roman" w:hAnsi="Times New Roman" w:cs="Times New Roman"/>
        </w:rPr>
        <w:t xml:space="preserve"> учителя не </w:t>
      </w:r>
      <w:proofErr w:type="spellStart"/>
      <w:r w:rsidRPr="00F6417C">
        <w:rPr>
          <w:rFonts w:ascii="Times New Roman" w:hAnsi="Times New Roman" w:cs="Times New Roman"/>
        </w:rPr>
        <w:t>лише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записує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розклад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уроків</w:t>
      </w:r>
      <w:proofErr w:type="spellEnd"/>
      <w:r w:rsidRPr="00F6417C">
        <w:rPr>
          <w:rFonts w:ascii="Times New Roman" w:hAnsi="Times New Roman" w:cs="Times New Roman"/>
        </w:rPr>
        <w:t xml:space="preserve">, </w:t>
      </w:r>
      <w:proofErr w:type="gramStart"/>
      <w:r w:rsidRPr="00F6417C">
        <w:rPr>
          <w:rFonts w:ascii="Times New Roman" w:hAnsi="Times New Roman" w:cs="Times New Roman"/>
        </w:rPr>
        <w:t>а й</w:t>
      </w:r>
      <w:proofErr w:type="gram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планує</w:t>
      </w:r>
      <w:proofErr w:type="spellEnd"/>
      <w:r w:rsidRPr="00F6417C">
        <w:rPr>
          <w:rFonts w:ascii="Times New Roman" w:hAnsi="Times New Roman" w:cs="Times New Roman"/>
        </w:rPr>
        <w:t xml:space="preserve"> свою </w:t>
      </w:r>
      <w:proofErr w:type="spellStart"/>
      <w:r w:rsidRPr="00F6417C">
        <w:rPr>
          <w:rFonts w:ascii="Times New Roman" w:hAnsi="Times New Roman" w:cs="Times New Roman"/>
        </w:rPr>
        <w:t>присутність</w:t>
      </w:r>
      <w:proofErr w:type="spellEnd"/>
      <w:r w:rsidRPr="00F6417C">
        <w:rPr>
          <w:rFonts w:ascii="Times New Roman" w:hAnsi="Times New Roman" w:cs="Times New Roman"/>
        </w:rPr>
        <w:t xml:space="preserve"> на них, про </w:t>
      </w:r>
      <w:proofErr w:type="spellStart"/>
      <w:r w:rsidRPr="00F6417C">
        <w:rPr>
          <w:rFonts w:ascii="Times New Roman" w:hAnsi="Times New Roman" w:cs="Times New Roman"/>
        </w:rPr>
        <w:t>що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робить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відповідні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позначки</w:t>
      </w:r>
      <w:proofErr w:type="spellEnd"/>
      <w:r w:rsidRPr="00F6417C">
        <w:rPr>
          <w:rFonts w:ascii="Times New Roman" w:hAnsi="Times New Roman" w:cs="Times New Roman"/>
        </w:rPr>
        <w:t xml:space="preserve"> у </w:t>
      </w:r>
      <w:proofErr w:type="spellStart"/>
      <w:r w:rsidRPr="00F6417C">
        <w:rPr>
          <w:rFonts w:ascii="Times New Roman" w:hAnsi="Times New Roman" w:cs="Times New Roman"/>
        </w:rPr>
        <w:t>розкладі</w:t>
      </w:r>
      <w:proofErr w:type="spellEnd"/>
      <w:r w:rsidRPr="00F6417C">
        <w:rPr>
          <w:rFonts w:ascii="Times New Roman" w:hAnsi="Times New Roman" w:cs="Times New Roman"/>
        </w:rPr>
        <w:t xml:space="preserve">. </w:t>
      </w:r>
      <w:proofErr w:type="spellStart"/>
      <w:r w:rsidRPr="00F6417C">
        <w:rPr>
          <w:rFonts w:ascii="Times New Roman" w:hAnsi="Times New Roman" w:cs="Times New Roman"/>
        </w:rPr>
        <w:t>Якщо</w:t>
      </w:r>
      <w:proofErr w:type="spellEnd"/>
      <w:r w:rsidRPr="00F6417C">
        <w:rPr>
          <w:rFonts w:ascii="Times New Roman" w:hAnsi="Times New Roman" w:cs="Times New Roman"/>
        </w:rPr>
        <w:t xml:space="preserve"> урок </w:t>
      </w:r>
      <w:proofErr w:type="spellStart"/>
      <w:r w:rsidRPr="00F6417C">
        <w:rPr>
          <w:rFonts w:ascii="Times New Roman" w:hAnsi="Times New Roman" w:cs="Times New Roman"/>
        </w:rPr>
        <w:t>відбувається</w:t>
      </w:r>
      <w:proofErr w:type="spellEnd"/>
      <w:r w:rsidRPr="00F6417C">
        <w:rPr>
          <w:rFonts w:ascii="Times New Roman" w:hAnsi="Times New Roman" w:cs="Times New Roman"/>
        </w:rPr>
        <w:t xml:space="preserve"> за межами </w:t>
      </w:r>
      <w:proofErr w:type="spellStart"/>
      <w:r w:rsidRPr="00F6417C">
        <w:rPr>
          <w:rFonts w:ascii="Times New Roman" w:hAnsi="Times New Roman" w:cs="Times New Roman"/>
        </w:rPr>
        <w:t>школи</w:t>
      </w:r>
      <w:proofErr w:type="spellEnd"/>
      <w:r w:rsidRPr="00F6417C">
        <w:rPr>
          <w:rFonts w:ascii="Times New Roman" w:hAnsi="Times New Roman" w:cs="Times New Roman"/>
        </w:rPr>
        <w:t xml:space="preserve"> (у </w:t>
      </w:r>
      <w:proofErr w:type="spellStart"/>
      <w:r w:rsidRPr="00F6417C">
        <w:rPr>
          <w:rFonts w:ascii="Times New Roman" w:hAnsi="Times New Roman" w:cs="Times New Roman"/>
        </w:rPr>
        <w:t>поліклініці</w:t>
      </w:r>
      <w:proofErr w:type="spellEnd"/>
      <w:r w:rsidRPr="00F6417C">
        <w:rPr>
          <w:rFonts w:ascii="Times New Roman" w:hAnsi="Times New Roman" w:cs="Times New Roman"/>
        </w:rPr>
        <w:t xml:space="preserve">, </w:t>
      </w:r>
      <w:proofErr w:type="spellStart"/>
      <w:r w:rsidRPr="00F6417C">
        <w:rPr>
          <w:rFonts w:ascii="Times New Roman" w:hAnsi="Times New Roman" w:cs="Times New Roman"/>
        </w:rPr>
        <w:t>навчально-реабілітаційному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закладі</w:t>
      </w:r>
      <w:proofErr w:type="spellEnd"/>
      <w:r w:rsidRPr="00F6417C">
        <w:rPr>
          <w:rFonts w:ascii="Times New Roman" w:hAnsi="Times New Roman" w:cs="Times New Roman"/>
        </w:rPr>
        <w:t xml:space="preserve">, </w:t>
      </w:r>
      <w:proofErr w:type="spellStart"/>
      <w:r w:rsidRPr="00F6417C">
        <w:rPr>
          <w:rFonts w:ascii="Times New Roman" w:hAnsi="Times New Roman" w:cs="Times New Roman"/>
        </w:rPr>
        <w:t>позашкільному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закладі</w:t>
      </w:r>
      <w:proofErr w:type="spellEnd"/>
      <w:r w:rsidRPr="00F6417C">
        <w:rPr>
          <w:rFonts w:ascii="Times New Roman" w:hAnsi="Times New Roman" w:cs="Times New Roman"/>
        </w:rPr>
        <w:t xml:space="preserve">), то </w:t>
      </w:r>
      <w:proofErr w:type="spellStart"/>
      <w:r w:rsidRPr="00F6417C">
        <w:rPr>
          <w:rFonts w:ascii="Times New Roman" w:hAnsi="Times New Roman" w:cs="Times New Roman"/>
        </w:rPr>
        <w:t>заповнюють</w:t>
      </w:r>
      <w:proofErr w:type="spellEnd"/>
      <w:r w:rsidRPr="00F6417C">
        <w:rPr>
          <w:rFonts w:ascii="Times New Roman" w:hAnsi="Times New Roman" w:cs="Times New Roman"/>
        </w:rPr>
        <w:t xml:space="preserve"> графу про </w:t>
      </w:r>
      <w:proofErr w:type="spellStart"/>
      <w:r w:rsidRPr="00F6417C">
        <w:rPr>
          <w:rFonts w:ascii="Times New Roman" w:hAnsi="Times New Roman" w:cs="Times New Roman"/>
        </w:rPr>
        <w:t>місце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його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проведення</w:t>
      </w:r>
      <w:proofErr w:type="spellEnd"/>
      <w:r w:rsidRPr="00F6417C">
        <w:rPr>
          <w:rFonts w:ascii="Times New Roman" w:hAnsi="Times New Roman" w:cs="Times New Roman"/>
        </w:rPr>
        <w:t xml:space="preserve">. </w:t>
      </w:r>
      <w:proofErr w:type="spellStart"/>
      <w:r w:rsidRPr="00F6417C">
        <w:rPr>
          <w:rFonts w:ascii="Times New Roman" w:hAnsi="Times New Roman" w:cs="Times New Roman"/>
        </w:rPr>
        <w:t>Щоденний</w:t>
      </w:r>
      <w:proofErr w:type="spellEnd"/>
      <w:r w:rsidRPr="00F6417C">
        <w:rPr>
          <w:rFonts w:ascii="Times New Roman" w:hAnsi="Times New Roman" w:cs="Times New Roman"/>
        </w:rPr>
        <w:t xml:space="preserve"> план </w:t>
      </w:r>
      <w:proofErr w:type="spellStart"/>
      <w:r w:rsidRPr="00F6417C">
        <w:rPr>
          <w:rFonts w:ascii="Times New Roman" w:hAnsi="Times New Roman" w:cs="Times New Roman"/>
        </w:rPr>
        <w:t>роботи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асистента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вчителя</w:t>
      </w:r>
      <w:proofErr w:type="spellEnd"/>
      <w:r w:rsidRPr="00F6417C">
        <w:rPr>
          <w:rFonts w:ascii="Times New Roman" w:hAnsi="Times New Roman" w:cs="Times New Roman"/>
        </w:rPr>
        <w:t xml:space="preserve"> У </w:t>
      </w:r>
      <w:proofErr w:type="spellStart"/>
      <w:r w:rsidRPr="00F6417C">
        <w:rPr>
          <w:rFonts w:ascii="Times New Roman" w:hAnsi="Times New Roman" w:cs="Times New Roman"/>
        </w:rPr>
        <w:t>щоденному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плані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роботи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асистент</w:t>
      </w:r>
      <w:proofErr w:type="spellEnd"/>
      <w:r w:rsidRPr="00F6417C">
        <w:rPr>
          <w:rFonts w:ascii="Times New Roman" w:hAnsi="Times New Roman" w:cs="Times New Roman"/>
        </w:rPr>
        <w:t xml:space="preserve"> учителя </w:t>
      </w:r>
      <w:proofErr w:type="spellStart"/>
      <w:r w:rsidRPr="00F6417C">
        <w:rPr>
          <w:rFonts w:ascii="Times New Roman" w:hAnsi="Times New Roman" w:cs="Times New Roman"/>
        </w:rPr>
        <w:t>зазнача</w:t>
      </w:r>
      <w:proofErr w:type="gramStart"/>
      <w:r w:rsidRPr="00F6417C">
        <w:rPr>
          <w:rFonts w:ascii="Times New Roman" w:hAnsi="Times New Roman" w:cs="Times New Roman"/>
        </w:rPr>
        <w:t>є</w:t>
      </w:r>
      <w:proofErr w:type="spellEnd"/>
      <w:r w:rsidRPr="00F6417C">
        <w:rPr>
          <w:rFonts w:ascii="Times New Roman" w:hAnsi="Times New Roman" w:cs="Times New Roman"/>
        </w:rPr>
        <w:t>:</w:t>
      </w:r>
      <w:proofErr w:type="gramEnd"/>
      <w:r w:rsidRPr="00F6417C">
        <w:rPr>
          <w:rFonts w:ascii="Times New Roman" w:hAnsi="Times New Roman" w:cs="Times New Roman"/>
        </w:rPr>
        <w:t xml:space="preserve"> дату й </w:t>
      </w:r>
      <w:proofErr w:type="spellStart"/>
      <w:r w:rsidRPr="00F6417C">
        <w:rPr>
          <w:rFonts w:ascii="Times New Roman" w:hAnsi="Times New Roman" w:cs="Times New Roman"/>
        </w:rPr>
        <w:t>клас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прізвище</w:t>
      </w:r>
      <w:proofErr w:type="spellEnd"/>
      <w:r w:rsidRPr="00F6417C">
        <w:rPr>
          <w:rFonts w:ascii="Times New Roman" w:hAnsi="Times New Roman" w:cs="Times New Roman"/>
        </w:rPr>
        <w:t xml:space="preserve"> та </w:t>
      </w:r>
      <w:proofErr w:type="spellStart"/>
      <w:r w:rsidRPr="00F6417C">
        <w:rPr>
          <w:rFonts w:ascii="Times New Roman" w:hAnsi="Times New Roman" w:cs="Times New Roman"/>
        </w:rPr>
        <w:t>ім’я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учня</w:t>
      </w:r>
      <w:proofErr w:type="spellEnd"/>
      <w:r w:rsidRPr="00F6417C">
        <w:rPr>
          <w:rFonts w:ascii="Times New Roman" w:hAnsi="Times New Roman" w:cs="Times New Roman"/>
        </w:rPr>
        <w:t xml:space="preserve"> з </w:t>
      </w:r>
      <w:proofErr w:type="spellStart"/>
      <w:r w:rsidRPr="00F6417C">
        <w:rPr>
          <w:rFonts w:ascii="Times New Roman" w:hAnsi="Times New Roman" w:cs="Times New Roman"/>
        </w:rPr>
        <w:t>особливими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освітніми</w:t>
      </w:r>
      <w:proofErr w:type="spellEnd"/>
      <w:r w:rsidRPr="00F6417C">
        <w:rPr>
          <w:rFonts w:ascii="Times New Roman" w:hAnsi="Times New Roman" w:cs="Times New Roman"/>
        </w:rPr>
        <w:t xml:space="preserve"> потребами. </w:t>
      </w:r>
      <w:proofErr w:type="spellStart"/>
      <w:proofErr w:type="gramStart"/>
      <w:r w:rsidRPr="00F6417C">
        <w:rPr>
          <w:rFonts w:ascii="Times New Roman" w:hAnsi="Times New Roman" w:cs="Times New Roman"/>
        </w:rPr>
        <w:t>Окр</w:t>
      </w:r>
      <w:proofErr w:type="gramEnd"/>
      <w:r w:rsidRPr="00F6417C">
        <w:rPr>
          <w:rFonts w:ascii="Times New Roman" w:hAnsi="Times New Roman" w:cs="Times New Roman"/>
        </w:rPr>
        <w:t>ім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r w:rsidRPr="00F6417C">
        <w:rPr>
          <w:rFonts w:ascii="Times New Roman" w:hAnsi="Times New Roman" w:cs="Times New Roman"/>
        </w:rPr>
        <w:lastRenderedPageBreak/>
        <w:t xml:space="preserve">того, у </w:t>
      </w:r>
      <w:proofErr w:type="spellStart"/>
      <w:r w:rsidRPr="00F6417C">
        <w:rPr>
          <w:rFonts w:ascii="Times New Roman" w:hAnsi="Times New Roman" w:cs="Times New Roman"/>
        </w:rPr>
        <w:t>щоденному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плані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роботи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можна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передбачити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такі</w:t>
      </w:r>
      <w:proofErr w:type="spellEnd"/>
      <w:r w:rsidRPr="00F6417C">
        <w:rPr>
          <w:rFonts w:ascii="Times New Roman" w:hAnsi="Times New Roman" w:cs="Times New Roman"/>
        </w:rPr>
        <w:t xml:space="preserve"> графи: </w:t>
      </w:r>
      <w:proofErr w:type="spellStart"/>
      <w:r w:rsidRPr="00F6417C">
        <w:rPr>
          <w:rFonts w:ascii="Times New Roman" w:hAnsi="Times New Roman" w:cs="Times New Roman"/>
        </w:rPr>
        <w:t>індивідуальний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супровід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дитини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відвідування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уроків</w:t>
      </w:r>
      <w:proofErr w:type="spellEnd"/>
      <w:r w:rsidRPr="00F6417C">
        <w:rPr>
          <w:rFonts w:ascii="Times New Roman" w:hAnsi="Times New Roman" w:cs="Times New Roman"/>
        </w:rPr>
        <w:t xml:space="preserve"> у </w:t>
      </w:r>
      <w:proofErr w:type="spellStart"/>
      <w:r w:rsidRPr="00F6417C">
        <w:rPr>
          <w:rFonts w:ascii="Times New Roman" w:hAnsi="Times New Roman" w:cs="Times New Roman"/>
        </w:rPr>
        <w:t>класі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адаптація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навчальних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матеріалів</w:t>
      </w:r>
      <w:proofErr w:type="spellEnd"/>
      <w:r w:rsidRPr="00F6417C">
        <w:rPr>
          <w:rFonts w:ascii="Times New Roman" w:hAnsi="Times New Roman" w:cs="Times New Roman"/>
        </w:rPr>
        <w:t xml:space="preserve"> робота з батьками та педагогами </w:t>
      </w:r>
      <w:proofErr w:type="spellStart"/>
      <w:r w:rsidRPr="00F6417C">
        <w:rPr>
          <w:rFonts w:ascii="Times New Roman" w:hAnsi="Times New Roman" w:cs="Times New Roman"/>
        </w:rPr>
        <w:t>корекційно-виховна</w:t>
      </w:r>
      <w:proofErr w:type="spellEnd"/>
      <w:r w:rsidRPr="00F6417C">
        <w:rPr>
          <w:rFonts w:ascii="Times New Roman" w:hAnsi="Times New Roman" w:cs="Times New Roman"/>
        </w:rPr>
        <w:t xml:space="preserve"> робота. </w:t>
      </w:r>
      <w:proofErr w:type="spellStart"/>
      <w:r w:rsidRPr="00F6417C">
        <w:rPr>
          <w:rFonts w:ascii="Times New Roman" w:hAnsi="Times New Roman" w:cs="Times New Roman"/>
        </w:rPr>
        <w:t>Корисна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стаття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Організація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психологічного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супроводу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дітей</w:t>
      </w:r>
      <w:proofErr w:type="spellEnd"/>
      <w:r w:rsidRPr="00F6417C">
        <w:rPr>
          <w:rFonts w:ascii="Times New Roman" w:hAnsi="Times New Roman" w:cs="Times New Roman"/>
        </w:rPr>
        <w:t xml:space="preserve"> з </w:t>
      </w:r>
      <w:proofErr w:type="spellStart"/>
      <w:r w:rsidRPr="00F6417C">
        <w:rPr>
          <w:rFonts w:ascii="Times New Roman" w:hAnsi="Times New Roman" w:cs="Times New Roman"/>
        </w:rPr>
        <w:t>особливими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освітніми</w:t>
      </w:r>
      <w:proofErr w:type="spellEnd"/>
      <w:r w:rsidRPr="00F6417C">
        <w:rPr>
          <w:rFonts w:ascii="Times New Roman" w:hAnsi="Times New Roman" w:cs="Times New Roman"/>
        </w:rPr>
        <w:t xml:space="preserve"> потребами в </w:t>
      </w:r>
      <w:proofErr w:type="spellStart"/>
      <w:r w:rsidRPr="00F6417C">
        <w:rPr>
          <w:rFonts w:ascii="Times New Roman" w:hAnsi="Times New Roman" w:cs="Times New Roman"/>
        </w:rPr>
        <w:t>умовах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інклюзивного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навчання</w:t>
      </w:r>
      <w:proofErr w:type="spellEnd"/>
      <w:r w:rsidRPr="00F6417C">
        <w:rPr>
          <w:rFonts w:ascii="Times New Roman" w:hAnsi="Times New Roman" w:cs="Times New Roman"/>
        </w:rPr>
        <w:t xml:space="preserve"> Список </w:t>
      </w:r>
      <w:proofErr w:type="spellStart"/>
      <w:r w:rsidRPr="00F6417C">
        <w:rPr>
          <w:rFonts w:ascii="Times New Roman" w:hAnsi="Times New Roman" w:cs="Times New Roman"/>
        </w:rPr>
        <w:t>учнів</w:t>
      </w:r>
      <w:proofErr w:type="spellEnd"/>
      <w:r w:rsidRPr="00F6417C">
        <w:rPr>
          <w:rFonts w:ascii="Times New Roman" w:hAnsi="Times New Roman" w:cs="Times New Roman"/>
        </w:rPr>
        <w:t xml:space="preserve"> з </w:t>
      </w:r>
      <w:proofErr w:type="spellStart"/>
      <w:r w:rsidRPr="00F6417C">
        <w:rPr>
          <w:rFonts w:ascii="Times New Roman" w:hAnsi="Times New Roman" w:cs="Times New Roman"/>
        </w:rPr>
        <w:t>особливими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освітніми</w:t>
      </w:r>
      <w:proofErr w:type="spellEnd"/>
      <w:r w:rsidRPr="00F6417C">
        <w:rPr>
          <w:rFonts w:ascii="Times New Roman" w:hAnsi="Times New Roman" w:cs="Times New Roman"/>
        </w:rPr>
        <w:t xml:space="preserve"> потребами До списку </w:t>
      </w:r>
      <w:proofErr w:type="spellStart"/>
      <w:r w:rsidRPr="00F6417C">
        <w:rPr>
          <w:rFonts w:ascii="Times New Roman" w:hAnsi="Times New Roman" w:cs="Times New Roman"/>
        </w:rPr>
        <w:t>включають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учнів</w:t>
      </w:r>
      <w:proofErr w:type="spellEnd"/>
      <w:r w:rsidRPr="00F6417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F6417C">
        <w:rPr>
          <w:rFonts w:ascii="Times New Roman" w:hAnsi="Times New Roman" w:cs="Times New Roman"/>
        </w:rPr>
        <w:t>соц</w:t>
      </w:r>
      <w:proofErr w:type="gramEnd"/>
      <w:r w:rsidRPr="00F6417C">
        <w:rPr>
          <w:rFonts w:ascii="Times New Roman" w:hAnsi="Times New Roman" w:cs="Times New Roman"/>
        </w:rPr>
        <w:t>іально-педагогічний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супровід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яких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здійснює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асистент</w:t>
      </w:r>
      <w:proofErr w:type="spellEnd"/>
      <w:r w:rsidRPr="00F6417C">
        <w:rPr>
          <w:rFonts w:ascii="Times New Roman" w:hAnsi="Times New Roman" w:cs="Times New Roman"/>
        </w:rPr>
        <w:t xml:space="preserve"> учителя. </w:t>
      </w:r>
      <w:proofErr w:type="gramStart"/>
      <w:r w:rsidRPr="00F6417C">
        <w:rPr>
          <w:rFonts w:ascii="Times New Roman" w:hAnsi="Times New Roman" w:cs="Times New Roman"/>
        </w:rPr>
        <w:t>У</w:t>
      </w:r>
      <w:proofErr w:type="gramEnd"/>
      <w:r w:rsidRPr="00F6417C">
        <w:rPr>
          <w:rFonts w:ascii="Times New Roman" w:hAnsi="Times New Roman" w:cs="Times New Roman"/>
        </w:rPr>
        <w:t xml:space="preserve"> </w:t>
      </w:r>
      <w:proofErr w:type="gramStart"/>
      <w:r w:rsidRPr="00F6417C">
        <w:rPr>
          <w:rFonts w:ascii="Times New Roman" w:hAnsi="Times New Roman" w:cs="Times New Roman"/>
        </w:rPr>
        <w:t>списку</w:t>
      </w:r>
      <w:proofErr w:type="gram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також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доречно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вказувати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відомості</w:t>
      </w:r>
      <w:proofErr w:type="spellEnd"/>
      <w:r w:rsidRPr="00F6417C">
        <w:rPr>
          <w:rFonts w:ascii="Times New Roman" w:hAnsi="Times New Roman" w:cs="Times New Roman"/>
        </w:rPr>
        <w:t xml:space="preserve"> про: психолого-</w:t>
      </w:r>
      <w:proofErr w:type="spellStart"/>
      <w:r w:rsidRPr="00F6417C">
        <w:rPr>
          <w:rFonts w:ascii="Times New Roman" w:hAnsi="Times New Roman" w:cs="Times New Roman"/>
        </w:rPr>
        <w:t>педагогічний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висновок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рекомендовану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навчальну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програму</w:t>
      </w:r>
      <w:proofErr w:type="spellEnd"/>
      <w:r w:rsidRPr="00F6417C">
        <w:rPr>
          <w:rFonts w:ascii="Times New Roman" w:hAnsi="Times New Roman" w:cs="Times New Roman"/>
        </w:rPr>
        <w:t xml:space="preserve"> вид </w:t>
      </w:r>
      <w:proofErr w:type="spellStart"/>
      <w:r w:rsidRPr="00F6417C">
        <w:rPr>
          <w:rFonts w:ascii="Times New Roman" w:hAnsi="Times New Roman" w:cs="Times New Roman"/>
        </w:rPr>
        <w:t>корекційних</w:t>
      </w:r>
      <w:proofErr w:type="spellEnd"/>
      <w:r w:rsidRPr="00F6417C">
        <w:rPr>
          <w:rFonts w:ascii="Times New Roman" w:hAnsi="Times New Roman" w:cs="Times New Roman"/>
        </w:rPr>
        <w:t xml:space="preserve"> занять, </w:t>
      </w:r>
      <w:proofErr w:type="spellStart"/>
      <w:r w:rsidRPr="00F6417C">
        <w:rPr>
          <w:rFonts w:ascii="Times New Roman" w:hAnsi="Times New Roman" w:cs="Times New Roman"/>
        </w:rPr>
        <w:t>кількість</w:t>
      </w:r>
      <w:proofErr w:type="spellEnd"/>
      <w:r w:rsidRPr="00F6417C">
        <w:rPr>
          <w:rFonts w:ascii="Times New Roman" w:hAnsi="Times New Roman" w:cs="Times New Roman"/>
        </w:rPr>
        <w:t xml:space="preserve"> годин, </w:t>
      </w:r>
      <w:proofErr w:type="spellStart"/>
      <w:r w:rsidRPr="00F6417C">
        <w:rPr>
          <w:rFonts w:ascii="Times New Roman" w:hAnsi="Times New Roman" w:cs="Times New Roman"/>
        </w:rPr>
        <w:t>хто</w:t>
      </w:r>
      <w:proofErr w:type="spellEnd"/>
      <w:r w:rsidRPr="00F6417C">
        <w:rPr>
          <w:rFonts w:ascii="Times New Roman" w:hAnsi="Times New Roman" w:cs="Times New Roman"/>
        </w:rPr>
        <w:t xml:space="preserve"> проводить. Листок </w:t>
      </w:r>
      <w:proofErr w:type="spellStart"/>
      <w:r w:rsidRPr="00F6417C">
        <w:rPr>
          <w:rFonts w:ascii="Times New Roman" w:hAnsi="Times New Roman" w:cs="Times New Roman"/>
        </w:rPr>
        <w:t>спостережень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Асистент</w:t>
      </w:r>
      <w:proofErr w:type="spellEnd"/>
      <w:r w:rsidRPr="00F6417C">
        <w:rPr>
          <w:rFonts w:ascii="Times New Roman" w:hAnsi="Times New Roman" w:cs="Times New Roman"/>
        </w:rPr>
        <w:t xml:space="preserve"> учителя, як і </w:t>
      </w:r>
      <w:proofErr w:type="spellStart"/>
      <w:r w:rsidRPr="00F6417C">
        <w:rPr>
          <w:rFonts w:ascii="Times New Roman" w:hAnsi="Times New Roman" w:cs="Times New Roman"/>
        </w:rPr>
        <w:t>інші</w:t>
      </w:r>
      <w:proofErr w:type="spellEnd"/>
      <w:r w:rsidRPr="00F6417C">
        <w:rPr>
          <w:rFonts w:ascii="Times New Roman" w:hAnsi="Times New Roman" w:cs="Times New Roman"/>
        </w:rPr>
        <w:t xml:space="preserve"> педагоги, </w:t>
      </w:r>
      <w:proofErr w:type="spellStart"/>
      <w:r w:rsidRPr="00F6417C">
        <w:rPr>
          <w:rFonts w:ascii="Times New Roman" w:hAnsi="Times New Roman" w:cs="Times New Roman"/>
        </w:rPr>
        <w:t>ретельно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спостерігає</w:t>
      </w:r>
      <w:proofErr w:type="spellEnd"/>
      <w:r w:rsidRPr="00F6417C">
        <w:rPr>
          <w:rFonts w:ascii="Times New Roman" w:hAnsi="Times New Roman" w:cs="Times New Roman"/>
        </w:rPr>
        <w:t xml:space="preserve"> за </w:t>
      </w:r>
      <w:proofErr w:type="spellStart"/>
      <w:r w:rsidRPr="00F6417C">
        <w:rPr>
          <w:rFonts w:ascii="Times New Roman" w:hAnsi="Times New Roman" w:cs="Times New Roman"/>
        </w:rPr>
        <w:t>розвитком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учнів</w:t>
      </w:r>
      <w:proofErr w:type="spellEnd"/>
      <w:r w:rsidRPr="00F6417C">
        <w:rPr>
          <w:rFonts w:ascii="Times New Roman" w:hAnsi="Times New Roman" w:cs="Times New Roman"/>
        </w:rPr>
        <w:t xml:space="preserve"> з </w:t>
      </w:r>
      <w:proofErr w:type="spellStart"/>
      <w:r w:rsidRPr="00F6417C">
        <w:rPr>
          <w:rFonts w:ascii="Times New Roman" w:hAnsi="Times New Roman" w:cs="Times New Roman"/>
        </w:rPr>
        <w:t>особливими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освітніми</w:t>
      </w:r>
      <w:proofErr w:type="spellEnd"/>
      <w:r w:rsidRPr="00F6417C">
        <w:rPr>
          <w:rFonts w:ascii="Times New Roman" w:hAnsi="Times New Roman" w:cs="Times New Roman"/>
        </w:rPr>
        <w:t xml:space="preserve"> потребами. </w:t>
      </w:r>
      <w:proofErr w:type="spellStart"/>
      <w:r w:rsidRPr="00F6417C">
        <w:rPr>
          <w:rFonts w:ascii="Times New Roman" w:hAnsi="Times New Roman" w:cs="Times New Roman"/>
        </w:rPr>
        <w:t>Результати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спостережень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відображають</w:t>
      </w:r>
      <w:proofErr w:type="spellEnd"/>
      <w:r w:rsidRPr="00F6417C">
        <w:rPr>
          <w:rFonts w:ascii="Times New Roman" w:hAnsi="Times New Roman" w:cs="Times New Roman"/>
        </w:rPr>
        <w:t xml:space="preserve"> в </w:t>
      </w:r>
      <w:proofErr w:type="spellStart"/>
      <w:r w:rsidRPr="00F6417C">
        <w:rPr>
          <w:rFonts w:ascii="Times New Roman" w:hAnsi="Times New Roman" w:cs="Times New Roman"/>
        </w:rPr>
        <w:t>індивідуальній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програмі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розвитку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дитини</w:t>
      </w:r>
      <w:proofErr w:type="spellEnd"/>
      <w:r w:rsidRPr="00F6417C">
        <w:rPr>
          <w:rFonts w:ascii="Times New Roman" w:hAnsi="Times New Roman" w:cs="Times New Roman"/>
        </w:rPr>
        <w:t xml:space="preserve">. </w:t>
      </w:r>
      <w:proofErr w:type="spellStart"/>
      <w:r w:rsidRPr="00F6417C">
        <w:rPr>
          <w:rFonts w:ascii="Times New Roman" w:hAnsi="Times New Roman" w:cs="Times New Roman"/>
        </w:rPr>
        <w:t>Утім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можливі</w:t>
      </w:r>
      <w:proofErr w:type="spellEnd"/>
      <w:r w:rsidRPr="00F6417C">
        <w:rPr>
          <w:rFonts w:ascii="Times New Roman" w:hAnsi="Times New Roman" w:cs="Times New Roman"/>
        </w:rPr>
        <w:t xml:space="preserve"> й </w:t>
      </w:r>
      <w:proofErr w:type="spellStart"/>
      <w:r w:rsidRPr="00F6417C">
        <w:rPr>
          <w:rFonts w:ascii="Times New Roman" w:hAnsi="Times New Roman" w:cs="Times New Roman"/>
        </w:rPr>
        <w:t>інші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форми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фіксації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такої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інформації</w:t>
      </w:r>
      <w:proofErr w:type="spellEnd"/>
      <w:r w:rsidRPr="00F6417C">
        <w:rPr>
          <w:rFonts w:ascii="Times New Roman" w:hAnsi="Times New Roman" w:cs="Times New Roman"/>
        </w:rPr>
        <w:t xml:space="preserve">. </w:t>
      </w:r>
      <w:proofErr w:type="spellStart"/>
      <w:r w:rsidRPr="00F6417C">
        <w:rPr>
          <w:rFonts w:ascii="Times New Roman" w:hAnsi="Times New Roman" w:cs="Times New Roman"/>
        </w:rPr>
        <w:t>Наприклад</w:t>
      </w:r>
      <w:proofErr w:type="spellEnd"/>
      <w:r w:rsidRPr="00F6417C">
        <w:rPr>
          <w:rFonts w:ascii="Times New Roman" w:hAnsi="Times New Roman" w:cs="Times New Roman"/>
        </w:rPr>
        <w:t xml:space="preserve">, </w:t>
      </w:r>
      <w:proofErr w:type="spellStart"/>
      <w:r w:rsidRPr="00F6417C">
        <w:rPr>
          <w:rFonts w:ascii="Times New Roman" w:hAnsi="Times New Roman" w:cs="Times New Roman"/>
        </w:rPr>
        <w:t>динаміку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навчальних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досягнень</w:t>
      </w:r>
      <w:proofErr w:type="spellEnd"/>
      <w:r w:rsidRPr="00F6417C">
        <w:rPr>
          <w:rFonts w:ascii="Times New Roman" w:hAnsi="Times New Roman" w:cs="Times New Roman"/>
        </w:rPr>
        <w:t xml:space="preserve"> і </w:t>
      </w:r>
      <w:proofErr w:type="spellStart"/>
      <w:r w:rsidRPr="00F6417C">
        <w:rPr>
          <w:rFonts w:ascii="Times New Roman" w:hAnsi="Times New Roman" w:cs="Times New Roman"/>
        </w:rPr>
        <w:t>розвитку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дитини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можна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17C">
        <w:rPr>
          <w:rFonts w:ascii="Times New Roman" w:hAnsi="Times New Roman" w:cs="Times New Roman"/>
        </w:rPr>
        <w:t>обл</w:t>
      </w:r>
      <w:proofErr w:type="gramEnd"/>
      <w:r w:rsidRPr="00F6417C">
        <w:rPr>
          <w:rFonts w:ascii="Times New Roman" w:hAnsi="Times New Roman" w:cs="Times New Roman"/>
        </w:rPr>
        <w:t>іковувати</w:t>
      </w:r>
      <w:proofErr w:type="spellEnd"/>
      <w:r w:rsidRPr="00F6417C">
        <w:rPr>
          <w:rFonts w:ascii="Times New Roman" w:hAnsi="Times New Roman" w:cs="Times New Roman"/>
        </w:rPr>
        <w:t xml:space="preserve"> в Листках </w:t>
      </w:r>
      <w:proofErr w:type="spellStart"/>
      <w:r w:rsidRPr="00F6417C">
        <w:rPr>
          <w:rFonts w:ascii="Times New Roman" w:hAnsi="Times New Roman" w:cs="Times New Roman"/>
        </w:rPr>
        <w:t>спостережень</w:t>
      </w:r>
      <w:proofErr w:type="spellEnd"/>
      <w:r w:rsidRPr="00F6417C">
        <w:rPr>
          <w:rFonts w:ascii="Times New Roman" w:hAnsi="Times New Roman" w:cs="Times New Roman"/>
        </w:rPr>
        <w:t xml:space="preserve">. </w:t>
      </w:r>
      <w:proofErr w:type="spellStart"/>
      <w:r w:rsidRPr="00F6417C">
        <w:rPr>
          <w:rFonts w:ascii="Times New Roman" w:hAnsi="Times New Roman" w:cs="Times New Roman"/>
        </w:rPr>
        <w:t>Таблиця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17C">
        <w:rPr>
          <w:rFonts w:ascii="Times New Roman" w:hAnsi="Times New Roman" w:cs="Times New Roman"/>
        </w:rPr>
        <w:t>обл</w:t>
      </w:r>
      <w:proofErr w:type="gramEnd"/>
      <w:r w:rsidRPr="00F6417C">
        <w:rPr>
          <w:rFonts w:ascii="Times New Roman" w:hAnsi="Times New Roman" w:cs="Times New Roman"/>
        </w:rPr>
        <w:t>іку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консультацій</w:t>
      </w:r>
      <w:proofErr w:type="spellEnd"/>
      <w:r w:rsidRPr="00F6417C">
        <w:rPr>
          <w:rFonts w:ascii="Times New Roman" w:hAnsi="Times New Roman" w:cs="Times New Roman"/>
        </w:rPr>
        <w:t xml:space="preserve"> та </w:t>
      </w:r>
      <w:proofErr w:type="spellStart"/>
      <w:r w:rsidRPr="00F6417C">
        <w:rPr>
          <w:rFonts w:ascii="Times New Roman" w:hAnsi="Times New Roman" w:cs="Times New Roman"/>
        </w:rPr>
        <w:t>просвітницьких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заходів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Згідно</w:t>
      </w:r>
      <w:proofErr w:type="spellEnd"/>
      <w:r w:rsidRPr="00F6417C">
        <w:rPr>
          <w:rFonts w:ascii="Times New Roman" w:hAnsi="Times New Roman" w:cs="Times New Roman"/>
        </w:rPr>
        <w:t xml:space="preserve"> з </w:t>
      </w:r>
      <w:proofErr w:type="spellStart"/>
      <w:r w:rsidRPr="00F6417C">
        <w:rPr>
          <w:rFonts w:ascii="Times New Roman" w:hAnsi="Times New Roman" w:cs="Times New Roman"/>
        </w:rPr>
        <w:t>посадовими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обов’язками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асистент</w:t>
      </w:r>
      <w:proofErr w:type="spellEnd"/>
      <w:r w:rsidRPr="00F6417C">
        <w:rPr>
          <w:rFonts w:ascii="Times New Roman" w:hAnsi="Times New Roman" w:cs="Times New Roman"/>
        </w:rPr>
        <w:t xml:space="preserve"> учителя: </w:t>
      </w:r>
      <w:proofErr w:type="spellStart"/>
      <w:r w:rsidRPr="00F6417C">
        <w:rPr>
          <w:rFonts w:ascii="Times New Roman" w:hAnsi="Times New Roman" w:cs="Times New Roman"/>
        </w:rPr>
        <w:t>консультує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батьків</w:t>
      </w:r>
      <w:proofErr w:type="spellEnd"/>
      <w:r w:rsidRPr="00F6417C">
        <w:rPr>
          <w:rFonts w:ascii="Times New Roman" w:hAnsi="Times New Roman" w:cs="Times New Roman"/>
        </w:rPr>
        <w:t xml:space="preserve">, </w:t>
      </w:r>
      <w:proofErr w:type="spellStart"/>
      <w:r w:rsidRPr="00F6417C">
        <w:rPr>
          <w:rFonts w:ascii="Times New Roman" w:hAnsi="Times New Roman" w:cs="Times New Roman"/>
        </w:rPr>
        <w:t>учнів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організовує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просвітницькі</w:t>
      </w:r>
      <w:proofErr w:type="spellEnd"/>
      <w:r w:rsidRPr="00F6417C">
        <w:rPr>
          <w:rFonts w:ascii="Times New Roman" w:hAnsi="Times New Roman" w:cs="Times New Roman"/>
        </w:rPr>
        <w:t xml:space="preserve"> заходи та </w:t>
      </w:r>
      <w:proofErr w:type="spellStart"/>
      <w:r w:rsidRPr="00F6417C">
        <w:rPr>
          <w:rFonts w:ascii="Times New Roman" w:hAnsi="Times New Roman" w:cs="Times New Roman"/>
        </w:rPr>
        <w:t>бере</w:t>
      </w:r>
      <w:proofErr w:type="spellEnd"/>
      <w:r w:rsidRPr="00F6417C">
        <w:rPr>
          <w:rFonts w:ascii="Times New Roman" w:hAnsi="Times New Roman" w:cs="Times New Roman"/>
        </w:rPr>
        <w:t xml:space="preserve"> в них </w:t>
      </w:r>
      <w:proofErr w:type="spellStart"/>
      <w:r w:rsidRPr="00F6417C">
        <w:rPr>
          <w:rFonts w:ascii="Times New Roman" w:hAnsi="Times New Roman" w:cs="Times New Roman"/>
        </w:rPr>
        <w:t>активну</w:t>
      </w:r>
      <w:proofErr w:type="spellEnd"/>
      <w:r w:rsidRPr="00F6417C">
        <w:rPr>
          <w:rFonts w:ascii="Times New Roman" w:hAnsi="Times New Roman" w:cs="Times New Roman"/>
        </w:rPr>
        <w:t xml:space="preserve"> участь. </w:t>
      </w:r>
      <w:proofErr w:type="spellStart"/>
      <w:r w:rsidRPr="00F6417C">
        <w:rPr>
          <w:rFonts w:ascii="Times New Roman" w:hAnsi="Times New Roman" w:cs="Times New Roman"/>
        </w:rPr>
        <w:t>Таку</w:t>
      </w:r>
      <w:proofErr w:type="spellEnd"/>
      <w:r w:rsidRPr="00F6417C">
        <w:rPr>
          <w:rFonts w:ascii="Times New Roman" w:hAnsi="Times New Roman" w:cs="Times New Roman"/>
        </w:rPr>
        <w:t xml:space="preserve"> роботу </w:t>
      </w:r>
      <w:proofErr w:type="spellStart"/>
      <w:proofErr w:type="gramStart"/>
      <w:r w:rsidRPr="00F6417C">
        <w:rPr>
          <w:rFonts w:ascii="Times New Roman" w:hAnsi="Times New Roman" w:cs="Times New Roman"/>
        </w:rPr>
        <w:t>доц</w:t>
      </w:r>
      <w:proofErr w:type="gramEnd"/>
      <w:r w:rsidRPr="00F6417C">
        <w:rPr>
          <w:rFonts w:ascii="Times New Roman" w:hAnsi="Times New Roman" w:cs="Times New Roman"/>
        </w:rPr>
        <w:t>ільно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обліковувати</w:t>
      </w:r>
      <w:proofErr w:type="spellEnd"/>
      <w:r w:rsidRPr="00F6417C">
        <w:rPr>
          <w:rFonts w:ascii="Times New Roman" w:hAnsi="Times New Roman" w:cs="Times New Roman"/>
        </w:rPr>
        <w:t xml:space="preserve"> в </w:t>
      </w:r>
      <w:proofErr w:type="spellStart"/>
      <w:r w:rsidRPr="00F6417C">
        <w:rPr>
          <w:rFonts w:ascii="Times New Roman" w:hAnsi="Times New Roman" w:cs="Times New Roman"/>
        </w:rPr>
        <w:t>окремій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таблиці</w:t>
      </w:r>
      <w:proofErr w:type="spellEnd"/>
      <w:r w:rsidRPr="00F6417C">
        <w:rPr>
          <w:rFonts w:ascii="Times New Roman" w:hAnsi="Times New Roman" w:cs="Times New Roman"/>
        </w:rPr>
        <w:t xml:space="preserve">, </w:t>
      </w:r>
      <w:proofErr w:type="spellStart"/>
      <w:r w:rsidRPr="00F6417C">
        <w:rPr>
          <w:rFonts w:ascii="Times New Roman" w:hAnsi="Times New Roman" w:cs="Times New Roman"/>
        </w:rPr>
        <w:t>що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може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містити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такі</w:t>
      </w:r>
      <w:proofErr w:type="spellEnd"/>
      <w:r w:rsidRPr="00F6417C">
        <w:rPr>
          <w:rFonts w:ascii="Times New Roman" w:hAnsi="Times New Roman" w:cs="Times New Roman"/>
        </w:rPr>
        <w:t xml:space="preserve"> графи: дата кому </w:t>
      </w:r>
      <w:proofErr w:type="spellStart"/>
      <w:r w:rsidRPr="00F6417C">
        <w:rPr>
          <w:rFonts w:ascii="Times New Roman" w:hAnsi="Times New Roman" w:cs="Times New Roman"/>
        </w:rPr>
        <w:t>надано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консультацію</w:t>
      </w:r>
      <w:proofErr w:type="spellEnd"/>
      <w:r w:rsidRPr="00F6417C">
        <w:rPr>
          <w:rFonts w:ascii="Times New Roman" w:hAnsi="Times New Roman" w:cs="Times New Roman"/>
        </w:rPr>
        <w:t xml:space="preserve"> тема </w:t>
      </w:r>
      <w:proofErr w:type="spellStart"/>
      <w:r w:rsidRPr="00F6417C">
        <w:rPr>
          <w:rFonts w:ascii="Times New Roman" w:hAnsi="Times New Roman" w:cs="Times New Roman"/>
        </w:rPr>
        <w:t>консультації</w:t>
      </w:r>
      <w:proofErr w:type="spellEnd"/>
      <w:r w:rsidRPr="00F6417C">
        <w:rPr>
          <w:rFonts w:ascii="Times New Roman" w:hAnsi="Times New Roman" w:cs="Times New Roman"/>
        </w:rPr>
        <w:t xml:space="preserve"> (</w:t>
      </w:r>
      <w:proofErr w:type="spellStart"/>
      <w:r w:rsidRPr="00F6417C">
        <w:rPr>
          <w:rFonts w:ascii="Times New Roman" w:hAnsi="Times New Roman" w:cs="Times New Roman"/>
        </w:rPr>
        <w:t>просвітницького</w:t>
      </w:r>
      <w:proofErr w:type="spellEnd"/>
      <w:r w:rsidRPr="00F6417C">
        <w:rPr>
          <w:rFonts w:ascii="Times New Roman" w:hAnsi="Times New Roman" w:cs="Times New Roman"/>
        </w:rPr>
        <w:t xml:space="preserve"> заходу). </w:t>
      </w:r>
      <w:proofErr w:type="spellStart"/>
      <w:r w:rsidRPr="00F6417C">
        <w:rPr>
          <w:rFonts w:ascii="Times New Roman" w:hAnsi="Times New Roman" w:cs="Times New Roman"/>
        </w:rPr>
        <w:t>Таблиця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17C">
        <w:rPr>
          <w:rFonts w:ascii="Times New Roman" w:hAnsi="Times New Roman" w:cs="Times New Roman"/>
        </w:rPr>
        <w:t>обл</w:t>
      </w:r>
      <w:proofErr w:type="gramEnd"/>
      <w:r w:rsidRPr="00F6417C">
        <w:rPr>
          <w:rFonts w:ascii="Times New Roman" w:hAnsi="Times New Roman" w:cs="Times New Roman"/>
        </w:rPr>
        <w:t>іку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методичної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роботи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Облік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методичної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роботи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також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доцільно</w:t>
      </w:r>
      <w:proofErr w:type="spellEnd"/>
      <w:r w:rsidRPr="00F6417C">
        <w:rPr>
          <w:rFonts w:ascii="Times New Roman" w:hAnsi="Times New Roman" w:cs="Times New Roman"/>
        </w:rPr>
        <w:t xml:space="preserve"> вести в </w:t>
      </w:r>
      <w:proofErr w:type="spellStart"/>
      <w:r w:rsidRPr="00F6417C">
        <w:rPr>
          <w:rFonts w:ascii="Times New Roman" w:hAnsi="Times New Roman" w:cs="Times New Roman"/>
        </w:rPr>
        <w:t>таблиці</w:t>
      </w:r>
      <w:proofErr w:type="spellEnd"/>
      <w:r w:rsidRPr="00F6417C">
        <w:rPr>
          <w:rFonts w:ascii="Times New Roman" w:hAnsi="Times New Roman" w:cs="Times New Roman"/>
        </w:rPr>
        <w:t xml:space="preserve">. У </w:t>
      </w:r>
      <w:proofErr w:type="spellStart"/>
      <w:r w:rsidRPr="00F6417C">
        <w:rPr>
          <w:rFonts w:ascii="Times New Roman" w:hAnsi="Times New Roman" w:cs="Times New Roman"/>
        </w:rPr>
        <w:t>ній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можуть</w:t>
      </w:r>
      <w:proofErr w:type="spellEnd"/>
      <w:r w:rsidRPr="00F6417C">
        <w:rPr>
          <w:rFonts w:ascii="Times New Roman" w:hAnsi="Times New Roman" w:cs="Times New Roman"/>
        </w:rPr>
        <w:t xml:space="preserve"> бути </w:t>
      </w:r>
      <w:proofErr w:type="spellStart"/>
      <w:r w:rsidRPr="00F6417C">
        <w:rPr>
          <w:rFonts w:ascii="Times New Roman" w:hAnsi="Times New Roman" w:cs="Times New Roman"/>
        </w:rPr>
        <w:t>такі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відомості</w:t>
      </w:r>
      <w:proofErr w:type="spellEnd"/>
      <w:r w:rsidRPr="00F6417C">
        <w:rPr>
          <w:rFonts w:ascii="Times New Roman" w:hAnsi="Times New Roman" w:cs="Times New Roman"/>
        </w:rPr>
        <w:t xml:space="preserve">: дата </w:t>
      </w:r>
      <w:proofErr w:type="spellStart"/>
      <w:r w:rsidRPr="00F6417C">
        <w:rPr>
          <w:rFonts w:ascii="Times New Roman" w:hAnsi="Times New Roman" w:cs="Times New Roman"/>
        </w:rPr>
        <w:t>назва</w:t>
      </w:r>
      <w:proofErr w:type="spellEnd"/>
      <w:r w:rsidRPr="00F6417C">
        <w:rPr>
          <w:rFonts w:ascii="Times New Roman" w:hAnsi="Times New Roman" w:cs="Times New Roman"/>
        </w:rPr>
        <w:t xml:space="preserve"> заходу тема </w:t>
      </w:r>
      <w:proofErr w:type="spellStart"/>
      <w:r w:rsidRPr="00F6417C">
        <w:rPr>
          <w:rFonts w:ascii="Times New Roman" w:hAnsi="Times New Roman" w:cs="Times New Roman"/>
        </w:rPr>
        <w:t>виступу</w:t>
      </w:r>
      <w:proofErr w:type="spellEnd"/>
      <w:r w:rsidRPr="00F6417C">
        <w:rPr>
          <w:rFonts w:ascii="Times New Roman" w:hAnsi="Times New Roman" w:cs="Times New Roman"/>
        </w:rPr>
        <w:t xml:space="preserve">. План </w:t>
      </w:r>
      <w:proofErr w:type="spellStart"/>
      <w:r w:rsidRPr="00F6417C">
        <w:rPr>
          <w:rFonts w:ascii="Times New Roman" w:hAnsi="Times New Roman" w:cs="Times New Roman"/>
        </w:rPr>
        <w:t>самоосвіти</w:t>
      </w:r>
      <w:proofErr w:type="spellEnd"/>
      <w:r w:rsidRPr="00F6417C">
        <w:rPr>
          <w:rFonts w:ascii="Times New Roman" w:hAnsi="Times New Roman" w:cs="Times New Roman"/>
        </w:rPr>
        <w:t xml:space="preserve"> Заходи </w:t>
      </w:r>
      <w:proofErr w:type="spellStart"/>
      <w:r w:rsidRPr="00F6417C">
        <w:rPr>
          <w:rFonts w:ascii="Times New Roman" w:hAnsi="Times New Roman" w:cs="Times New Roman"/>
        </w:rPr>
        <w:t>самоосвіти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асистента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вчителя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можуть</w:t>
      </w:r>
      <w:proofErr w:type="spellEnd"/>
      <w:r w:rsidRPr="00F6417C">
        <w:rPr>
          <w:rFonts w:ascii="Times New Roman" w:hAnsi="Times New Roman" w:cs="Times New Roman"/>
        </w:rPr>
        <w:t xml:space="preserve"> бути </w:t>
      </w:r>
      <w:proofErr w:type="spellStart"/>
      <w:r w:rsidRPr="00F6417C">
        <w:rPr>
          <w:rFonts w:ascii="Times New Roman" w:hAnsi="Times New Roman" w:cs="Times New Roman"/>
        </w:rPr>
        <w:t>визначені</w:t>
      </w:r>
      <w:proofErr w:type="spellEnd"/>
      <w:r w:rsidRPr="00F6417C">
        <w:rPr>
          <w:rFonts w:ascii="Times New Roman" w:hAnsi="Times New Roman" w:cs="Times New Roman"/>
        </w:rPr>
        <w:t xml:space="preserve"> в </w:t>
      </w:r>
      <w:proofErr w:type="spellStart"/>
      <w:r w:rsidRPr="00F6417C">
        <w:rPr>
          <w:rFonts w:ascii="Times New Roman" w:hAnsi="Times New Roman" w:cs="Times New Roman"/>
        </w:rPr>
        <w:t>розділі</w:t>
      </w:r>
      <w:proofErr w:type="spellEnd"/>
      <w:r w:rsidRPr="00F6417C">
        <w:rPr>
          <w:rFonts w:ascii="Times New Roman" w:hAnsi="Times New Roman" w:cs="Times New Roman"/>
        </w:rPr>
        <w:t xml:space="preserve"> «Методична та </w:t>
      </w:r>
      <w:proofErr w:type="spellStart"/>
      <w:r w:rsidRPr="00F6417C">
        <w:rPr>
          <w:rFonts w:ascii="Times New Roman" w:hAnsi="Times New Roman" w:cs="Times New Roman"/>
        </w:rPr>
        <w:t>самоосвітня</w:t>
      </w:r>
      <w:proofErr w:type="spellEnd"/>
      <w:r w:rsidRPr="00F6417C">
        <w:rPr>
          <w:rFonts w:ascii="Times New Roman" w:hAnsi="Times New Roman" w:cs="Times New Roman"/>
        </w:rPr>
        <w:t xml:space="preserve"> робота» </w:t>
      </w:r>
      <w:proofErr w:type="spellStart"/>
      <w:proofErr w:type="gramStart"/>
      <w:r w:rsidRPr="00F6417C">
        <w:rPr>
          <w:rFonts w:ascii="Times New Roman" w:hAnsi="Times New Roman" w:cs="Times New Roman"/>
        </w:rPr>
        <w:t>р</w:t>
      </w:r>
      <w:proofErr w:type="gramEnd"/>
      <w:r w:rsidRPr="00F6417C">
        <w:rPr>
          <w:rFonts w:ascii="Times New Roman" w:hAnsi="Times New Roman" w:cs="Times New Roman"/>
        </w:rPr>
        <w:t>ічного</w:t>
      </w:r>
      <w:proofErr w:type="spellEnd"/>
      <w:r w:rsidRPr="00F6417C">
        <w:rPr>
          <w:rFonts w:ascii="Times New Roman" w:hAnsi="Times New Roman" w:cs="Times New Roman"/>
        </w:rPr>
        <w:t xml:space="preserve"> плану </w:t>
      </w:r>
      <w:proofErr w:type="spellStart"/>
      <w:r w:rsidRPr="00F6417C">
        <w:rPr>
          <w:rFonts w:ascii="Times New Roman" w:hAnsi="Times New Roman" w:cs="Times New Roman"/>
        </w:rPr>
        <w:t>або</w:t>
      </w:r>
      <w:proofErr w:type="spellEnd"/>
      <w:r w:rsidRPr="00F6417C">
        <w:rPr>
          <w:rFonts w:ascii="Times New Roman" w:hAnsi="Times New Roman" w:cs="Times New Roman"/>
        </w:rPr>
        <w:t xml:space="preserve"> ж у </w:t>
      </w:r>
      <w:proofErr w:type="spellStart"/>
      <w:r w:rsidRPr="00F6417C">
        <w:rPr>
          <w:rFonts w:ascii="Times New Roman" w:hAnsi="Times New Roman" w:cs="Times New Roman"/>
        </w:rPr>
        <w:t>спеціальному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плані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роботи</w:t>
      </w:r>
      <w:proofErr w:type="spellEnd"/>
      <w:r w:rsidRPr="00F6417C">
        <w:rPr>
          <w:rFonts w:ascii="Times New Roman" w:hAnsi="Times New Roman" w:cs="Times New Roman"/>
        </w:rPr>
        <w:t xml:space="preserve">. У </w:t>
      </w:r>
      <w:proofErr w:type="spellStart"/>
      <w:r w:rsidRPr="00F6417C">
        <w:rPr>
          <w:rFonts w:ascii="Times New Roman" w:hAnsi="Times New Roman" w:cs="Times New Roman"/>
        </w:rPr>
        <w:t>ньому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можна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передбачити</w:t>
      </w:r>
      <w:proofErr w:type="spellEnd"/>
      <w:r w:rsidRPr="00F6417C">
        <w:rPr>
          <w:rFonts w:ascii="Times New Roman" w:hAnsi="Times New Roman" w:cs="Times New Roman"/>
        </w:rPr>
        <w:t xml:space="preserve"> так</w:t>
      </w:r>
    </w:p>
    <w:p w:rsidR="00156481" w:rsidRPr="00F6417C" w:rsidRDefault="00156481" w:rsidP="00E566C8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6417C">
        <w:rPr>
          <w:rFonts w:ascii="Times New Roman" w:hAnsi="Times New Roman" w:cs="Times New Roman"/>
        </w:rPr>
        <w:t>Окр</w:t>
      </w:r>
      <w:proofErr w:type="gramEnd"/>
      <w:r w:rsidRPr="00F6417C">
        <w:rPr>
          <w:rFonts w:ascii="Times New Roman" w:hAnsi="Times New Roman" w:cs="Times New Roman"/>
        </w:rPr>
        <w:t>ім</w:t>
      </w:r>
      <w:proofErr w:type="spellEnd"/>
      <w:r w:rsidRPr="00F6417C">
        <w:rPr>
          <w:rFonts w:ascii="Times New Roman" w:hAnsi="Times New Roman" w:cs="Times New Roman"/>
        </w:rPr>
        <w:t xml:space="preserve"> того, у </w:t>
      </w:r>
      <w:proofErr w:type="spellStart"/>
      <w:r w:rsidRPr="00F6417C">
        <w:rPr>
          <w:rFonts w:ascii="Times New Roman" w:hAnsi="Times New Roman" w:cs="Times New Roman"/>
        </w:rPr>
        <w:t>щоденному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плані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роботи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можна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передбачити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такі</w:t>
      </w:r>
      <w:proofErr w:type="spellEnd"/>
      <w:r w:rsidRPr="00F6417C">
        <w:rPr>
          <w:rFonts w:ascii="Times New Roman" w:hAnsi="Times New Roman" w:cs="Times New Roman"/>
        </w:rPr>
        <w:t xml:space="preserve"> графи: </w:t>
      </w:r>
      <w:proofErr w:type="spellStart"/>
      <w:r w:rsidRPr="00F6417C">
        <w:rPr>
          <w:rFonts w:ascii="Times New Roman" w:hAnsi="Times New Roman" w:cs="Times New Roman"/>
        </w:rPr>
        <w:t>індивідуальний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супровід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дитини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відвідування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уроків</w:t>
      </w:r>
      <w:proofErr w:type="spellEnd"/>
      <w:r w:rsidRPr="00F6417C">
        <w:rPr>
          <w:rFonts w:ascii="Times New Roman" w:hAnsi="Times New Roman" w:cs="Times New Roman"/>
        </w:rPr>
        <w:t xml:space="preserve"> у </w:t>
      </w:r>
      <w:proofErr w:type="spellStart"/>
      <w:r w:rsidRPr="00F6417C">
        <w:rPr>
          <w:rFonts w:ascii="Times New Roman" w:hAnsi="Times New Roman" w:cs="Times New Roman"/>
        </w:rPr>
        <w:t>класі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адаптація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навчальних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матеріалів</w:t>
      </w:r>
      <w:proofErr w:type="spellEnd"/>
      <w:r w:rsidRPr="00F6417C">
        <w:rPr>
          <w:rFonts w:ascii="Times New Roman" w:hAnsi="Times New Roman" w:cs="Times New Roman"/>
        </w:rPr>
        <w:t xml:space="preserve"> робота з батьками та педагогами </w:t>
      </w:r>
      <w:proofErr w:type="spellStart"/>
      <w:r w:rsidRPr="00F6417C">
        <w:rPr>
          <w:rFonts w:ascii="Times New Roman" w:hAnsi="Times New Roman" w:cs="Times New Roman"/>
        </w:rPr>
        <w:t>корекційно-виховна</w:t>
      </w:r>
      <w:proofErr w:type="spellEnd"/>
      <w:r w:rsidRPr="00F6417C">
        <w:rPr>
          <w:rFonts w:ascii="Times New Roman" w:hAnsi="Times New Roman" w:cs="Times New Roman"/>
        </w:rPr>
        <w:t xml:space="preserve"> робота.</w:t>
      </w:r>
    </w:p>
    <w:p w:rsidR="009C5E12" w:rsidRPr="00F6417C" w:rsidRDefault="00E566C8" w:rsidP="00E566C8">
      <w:pPr>
        <w:jc w:val="both"/>
        <w:rPr>
          <w:rFonts w:ascii="Times New Roman" w:hAnsi="Times New Roman" w:cs="Times New Roman"/>
          <w:lang w:val="uk-UA"/>
        </w:rPr>
      </w:pPr>
      <w:r w:rsidRPr="00F6417C">
        <w:rPr>
          <w:rFonts w:ascii="Times New Roman" w:hAnsi="Times New Roman" w:cs="Times New Roman"/>
          <w:b/>
        </w:rPr>
        <w:t xml:space="preserve">Список </w:t>
      </w:r>
      <w:proofErr w:type="spellStart"/>
      <w:r w:rsidRPr="00F6417C">
        <w:rPr>
          <w:rFonts w:ascii="Times New Roman" w:hAnsi="Times New Roman" w:cs="Times New Roman"/>
          <w:b/>
        </w:rPr>
        <w:t>учнів</w:t>
      </w:r>
      <w:proofErr w:type="spellEnd"/>
      <w:r w:rsidRPr="00F6417C">
        <w:rPr>
          <w:rFonts w:ascii="Times New Roman" w:hAnsi="Times New Roman" w:cs="Times New Roman"/>
          <w:b/>
        </w:rPr>
        <w:t xml:space="preserve"> з </w:t>
      </w:r>
      <w:proofErr w:type="spellStart"/>
      <w:r w:rsidRPr="00F6417C">
        <w:rPr>
          <w:rFonts w:ascii="Times New Roman" w:hAnsi="Times New Roman" w:cs="Times New Roman"/>
          <w:b/>
        </w:rPr>
        <w:t>особливими</w:t>
      </w:r>
      <w:proofErr w:type="spellEnd"/>
      <w:r w:rsidRPr="00F6417C">
        <w:rPr>
          <w:rFonts w:ascii="Times New Roman" w:hAnsi="Times New Roman" w:cs="Times New Roman"/>
          <w:b/>
        </w:rPr>
        <w:t xml:space="preserve"> </w:t>
      </w:r>
      <w:proofErr w:type="spellStart"/>
      <w:r w:rsidRPr="00F6417C">
        <w:rPr>
          <w:rFonts w:ascii="Times New Roman" w:hAnsi="Times New Roman" w:cs="Times New Roman"/>
          <w:b/>
        </w:rPr>
        <w:t>освітніми</w:t>
      </w:r>
      <w:proofErr w:type="spellEnd"/>
      <w:r w:rsidRPr="00F6417C">
        <w:rPr>
          <w:rFonts w:ascii="Times New Roman" w:hAnsi="Times New Roman" w:cs="Times New Roman"/>
          <w:b/>
        </w:rPr>
        <w:t xml:space="preserve"> потребами</w:t>
      </w:r>
      <w:r w:rsidRPr="00F6417C">
        <w:rPr>
          <w:rFonts w:ascii="Times New Roman" w:hAnsi="Times New Roman" w:cs="Times New Roman"/>
        </w:rPr>
        <w:t xml:space="preserve"> </w:t>
      </w:r>
    </w:p>
    <w:p w:rsidR="00E566C8" w:rsidRPr="00F6417C" w:rsidRDefault="00E566C8" w:rsidP="00E566C8">
      <w:pPr>
        <w:jc w:val="both"/>
        <w:rPr>
          <w:rFonts w:ascii="Times New Roman" w:hAnsi="Times New Roman" w:cs="Times New Roman"/>
        </w:rPr>
      </w:pPr>
      <w:r w:rsidRPr="00F6417C">
        <w:rPr>
          <w:rFonts w:ascii="Times New Roman" w:hAnsi="Times New Roman" w:cs="Times New Roman"/>
        </w:rPr>
        <w:t xml:space="preserve">До списку </w:t>
      </w:r>
      <w:proofErr w:type="spellStart"/>
      <w:r w:rsidRPr="00F6417C">
        <w:rPr>
          <w:rFonts w:ascii="Times New Roman" w:hAnsi="Times New Roman" w:cs="Times New Roman"/>
        </w:rPr>
        <w:t>включають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учнів</w:t>
      </w:r>
      <w:proofErr w:type="spellEnd"/>
      <w:r w:rsidRPr="00F6417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F6417C">
        <w:rPr>
          <w:rFonts w:ascii="Times New Roman" w:hAnsi="Times New Roman" w:cs="Times New Roman"/>
        </w:rPr>
        <w:t>соц</w:t>
      </w:r>
      <w:proofErr w:type="gramEnd"/>
      <w:r w:rsidRPr="00F6417C">
        <w:rPr>
          <w:rFonts w:ascii="Times New Roman" w:hAnsi="Times New Roman" w:cs="Times New Roman"/>
        </w:rPr>
        <w:t>іально-педагогічний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супровід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яких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здійснює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асистент</w:t>
      </w:r>
      <w:proofErr w:type="spellEnd"/>
      <w:r w:rsidRPr="00F6417C">
        <w:rPr>
          <w:rFonts w:ascii="Times New Roman" w:hAnsi="Times New Roman" w:cs="Times New Roman"/>
        </w:rPr>
        <w:t xml:space="preserve"> учителя. </w:t>
      </w:r>
      <w:proofErr w:type="gramStart"/>
      <w:r w:rsidRPr="00F6417C">
        <w:rPr>
          <w:rFonts w:ascii="Times New Roman" w:hAnsi="Times New Roman" w:cs="Times New Roman"/>
        </w:rPr>
        <w:t>У</w:t>
      </w:r>
      <w:proofErr w:type="gramEnd"/>
      <w:r w:rsidRPr="00F6417C">
        <w:rPr>
          <w:rFonts w:ascii="Times New Roman" w:hAnsi="Times New Roman" w:cs="Times New Roman"/>
        </w:rPr>
        <w:t xml:space="preserve"> </w:t>
      </w:r>
      <w:proofErr w:type="gramStart"/>
      <w:r w:rsidRPr="00F6417C">
        <w:rPr>
          <w:rFonts w:ascii="Times New Roman" w:hAnsi="Times New Roman" w:cs="Times New Roman"/>
        </w:rPr>
        <w:t>списку</w:t>
      </w:r>
      <w:proofErr w:type="gram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також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доречно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вказувати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відомості</w:t>
      </w:r>
      <w:proofErr w:type="spellEnd"/>
      <w:r w:rsidRPr="00F6417C">
        <w:rPr>
          <w:rFonts w:ascii="Times New Roman" w:hAnsi="Times New Roman" w:cs="Times New Roman"/>
        </w:rPr>
        <w:t xml:space="preserve"> про: психолого-</w:t>
      </w:r>
      <w:proofErr w:type="spellStart"/>
      <w:r w:rsidRPr="00F6417C">
        <w:rPr>
          <w:rFonts w:ascii="Times New Roman" w:hAnsi="Times New Roman" w:cs="Times New Roman"/>
        </w:rPr>
        <w:t>педагогічний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висновок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рекомендовану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навчальну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програму</w:t>
      </w:r>
      <w:proofErr w:type="spellEnd"/>
      <w:r w:rsidRPr="00F6417C">
        <w:rPr>
          <w:rFonts w:ascii="Times New Roman" w:hAnsi="Times New Roman" w:cs="Times New Roman"/>
        </w:rPr>
        <w:t xml:space="preserve"> вид </w:t>
      </w:r>
      <w:proofErr w:type="spellStart"/>
      <w:r w:rsidRPr="00F6417C">
        <w:rPr>
          <w:rFonts w:ascii="Times New Roman" w:hAnsi="Times New Roman" w:cs="Times New Roman"/>
        </w:rPr>
        <w:t>корекційних</w:t>
      </w:r>
      <w:proofErr w:type="spellEnd"/>
      <w:r w:rsidRPr="00F6417C">
        <w:rPr>
          <w:rFonts w:ascii="Times New Roman" w:hAnsi="Times New Roman" w:cs="Times New Roman"/>
        </w:rPr>
        <w:t xml:space="preserve"> занять, </w:t>
      </w:r>
      <w:proofErr w:type="spellStart"/>
      <w:r w:rsidRPr="00F6417C">
        <w:rPr>
          <w:rFonts w:ascii="Times New Roman" w:hAnsi="Times New Roman" w:cs="Times New Roman"/>
        </w:rPr>
        <w:t>кількість</w:t>
      </w:r>
      <w:proofErr w:type="spellEnd"/>
      <w:r w:rsidRPr="00F6417C">
        <w:rPr>
          <w:rFonts w:ascii="Times New Roman" w:hAnsi="Times New Roman" w:cs="Times New Roman"/>
        </w:rPr>
        <w:t xml:space="preserve"> годин, </w:t>
      </w:r>
      <w:proofErr w:type="spellStart"/>
      <w:r w:rsidRPr="00F6417C">
        <w:rPr>
          <w:rFonts w:ascii="Times New Roman" w:hAnsi="Times New Roman" w:cs="Times New Roman"/>
        </w:rPr>
        <w:t>хто</w:t>
      </w:r>
      <w:proofErr w:type="spellEnd"/>
      <w:r w:rsidRPr="00F6417C">
        <w:rPr>
          <w:rFonts w:ascii="Times New Roman" w:hAnsi="Times New Roman" w:cs="Times New Roman"/>
        </w:rPr>
        <w:t xml:space="preserve"> проводить. Листок </w:t>
      </w:r>
      <w:proofErr w:type="spellStart"/>
      <w:r w:rsidRPr="00F6417C">
        <w:rPr>
          <w:rFonts w:ascii="Times New Roman" w:hAnsi="Times New Roman" w:cs="Times New Roman"/>
        </w:rPr>
        <w:t>спостережень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Асистент</w:t>
      </w:r>
      <w:proofErr w:type="spellEnd"/>
      <w:r w:rsidRPr="00F6417C">
        <w:rPr>
          <w:rFonts w:ascii="Times New Roman" w:hAnsi="Times New Roman" w:cs="Times New Roman"/>
        </w:rPr>
        <w:t xml:space="preserve"> учителя, як і </w:t>
      </w:r>
      <w:proofErr w:type="spellStart"/>
      <w:r w:rsidRPr="00F6417C">
        <w:rPr>
          <w:rFonts w:ascii="Times New Roman" w:hAnsi="Times New Roman" w:cs="Times New Roman"/>
        </w:rPr>
        <w:t>інші</w:t>
      </w:r>
      <w:proofErr w:type="spellEnd"/>
      <w:r w:rsidRPr="00F6417C">
        <w:rPr>
          <w:rFonts w:ascii="Times New Roman" w:hAnsi="Times New Roman" w:cs="Times New Roman"/>
        </w:rPr>
        <w:t xml:space="preserve"> педагоги, </w:t>
      </w:r>
      <w:proofErr w:type="spellStart"/>
      <w:r w:rsidRPr="00F6417C">
        <w:rPr>
          <w:rFonts w:ascii="Times New Roman" w:hAnsi="Times New Roman" w:cs="Times New Roman"/>
        </w:rPr>
        <w:t>ретельно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спостерігає</w:t>
      </w:r>
      <w:proofErr w:type="spellEnd"/>
      <w:r w:rsidRPr="00F6417C">
        <w:rPr>
          <w:rFonts w:ascii="Times New Roman" w:hAnsi="Times New Roman" w:cs="Times New Roman"/>
        </w:rPr>
        <w:t xml:space="preserve"> за </w:t>
      </w:r>
      <w:proofErr w:type="spellStart"/>
      <w:r w:rsidRPr="00F6417C">
        <w:rPr>
          <w:rFonts w:ascii="Times New Roman" w:hAnsi="Times New Roman" w:cs="Times New Roman"/>
        </w:rPr>
        <w:t>розвитком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учнів</w:t>
      </w:r>
      <w:proofErr w:type="spellEnd"/>
      <w:r w:rsidRPr="00F6417C">
        <w:rPr>
          <w:rFonts w:ascii="Times New Roman" w:hAnsi="Times New Roman" w:cs="Times New Roman"/>
        </w:rPr>
        <w:t xml:space="preserve"> з </w:t>
      </w:r>
      <w:proofErr w:type="spellStart"/>
      <w:r w:rsidRPr="00F6417C">
        <w:rPr>
          <w:rFonts w:ascii="Times New Roman" w:hAnsi="Times New Roman" w:cs="Times New Roman"/>
        </w:rPr>
        <w:t>особливими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освітніми</w:t>
      </w:r>
      <w:proofErr w:type="spellEnd"/>
      <w:r w:rsidRPr="00F6417C">
        <w:rPr>
          <w:rFonts w:ascii="Times New Roman" w:hAnsi="Times New Roman" w:cs="Times New Roman"/>
        </w:rPr>
        <w:t xml:space="preserve"> потребами. </w:t>
      </w:r>
      <w:proofErr w:type="spellStart"/>
      <w:r w:rsidRPr="00F6417C">
        <w:rPr>
          <w:rFonts w:ascii="Times New Roman" w:hAnsi="Times New Roman" w:cs="Times New Roman"/>
        </w:rPr>
        <w:t>Результати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спостережень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відображають</w:t>
      </w:r>
      <w:proofErr w:type="spellEnd"/>
      <w:r w:rsidRPr="00F6417C">
        <w:rPr>
          <w:rFonts w:ascii="Times New Roman" w:hAnsi="Times New Roman" w:cs="Times New Roman"/>
        </w:rPr>
        <w:t xml:space="preserve"> в </w:t>
      </w:r>
      <w:proofErr w:type="spellStart"/>
      <w:r w:rsidRPr="00F6417C">
        <w:rPr>
          <w:rFonts w:ascii="Times New Roman" w:hAnsi="Times New Roman" w:cs="Times New Roman"/>
        </w:rPr>
        <w:t>індивідуальній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програмі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розвитку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дитини</w:t>
      </w:r>
      <w:proofErr w:type="spellEnd"/>
      <w:r w:rsidRPr="00F6417C">
        <w:rPr>
          <w:rFonts w:ascii="Times New Roman" w:hAnsi="Times New Roman" w:cs="Times New Roman"/>
        </w:rPr>
        <w:t xml:space="preserve">. </w:t>
      </w:r>
      <w:proofErr w:type="spellStart"/>
      <w:r w:rsidRPr="00F6417C">
        <w:rPr>
          <w:rFonts w:ascii="Times New Roman" w:hAnsi="Times New Roman" w:cs="Times New Roman"/>
        </w:rPr>
        <w:t>Утім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можливі</w:t>
      </w:r>
      <w:proofErr w:type="spellEnd"/>
      <w:r w:rsidRPr="00F6417C">
        <w:rPr>
          <w:rFonts w:ascii="Times New Roman" w:hAnsi="Times New Roman" w:cs="Times New Roman"/>
        </w:rPr>
        <w:t xml:space="preserve"> й </w:t>
      </w:r>
      <w:proofErr w:type="spellStart"/>
      <w:r w:rsidRPr="00F6417C">
        <w:rPr>
          <w:rFonts w:ascii="Times New Roman" w:hAnsi="Times New Roman" w:cs="Times New Roman"/>
        </w:rPr>
        <w:t>інші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форми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фіксації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такої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інформації</w:t>
      </w:r>
      <w:proofErr w:type="spellEnd"/>
      <w:r w:rsidRPr="00F6417C">
        <w:rPr>
          <w:rFonts w:ascii="Times New Roman" w:hAnsi="Times New Roman" w:cs="Times New Roman"/>
        </w:rPr>
        <w:t xml:space="preserve">. </w:t>
      </w:r>
      <w:proofErr w:type="spellStart"/>
      <w:r w:rsidRPr="00F6417C">
        <w:rPr>
          <w:rFonts w:ascii="Times New Roman" w:hAnsi="Times New Roman" w:cs="Times New Roman"/>
        </w:rPr>
        <w:t>Наприклад</w:t>
      </w:r>
      <w:proofErr w:type="spellEnd"/>
      <w:r w:rsidRPr="00F6417C">
        <w:rPr>
          <w:rFonts w:ascii="Times New Roman" w:hAnsi="Times New Roman" w:cs="Times New Roman"/>
        </w:rPr>
        <w:t xml:space="preserve">, </w:t>
      </w:r>
      <w:proofErr w:type="spellStart"/>
      <w:r w:rsidRPr="00F6417C">
        <w:rPr>
          <w:rFonts w:ascii="Times New Roman" w:hAnsi="Times New Roman" w:cs="Times New Roman"/>
        </w:rPr>
        <w:t>динаміку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навчальних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досягнень</w:t>
      </w:r>
      <w:proofErr w:type="spellEnd"/>
      <w:r w:rsidRPr="00F6417C">
        <w:rPr>
          <w:rFonts w:ascii="Times New Roman" w:hAnsi="Times New Roman" w:cs="Times New Roman"/>
        </w:rPr>
        <w:t xml:space="preserve"> і </w:t>
      </w:r>
      <w:proofErr w:type="spellStart"/>
      <w:r w:rsidRPr="00F6417C">
        <w:rPr>
          <w:rFonts w:ascii="Times New Roman" w:hAnsi="Times New Roman" w:cs="Times New Roman"/>
        </w:rPr>
        <w:t>розвитку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дитини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можна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17C">
        <w:rPr>
          <w:rFonts w:ascii="Times New Roman" w:hAnsi="Times New Roman" w:cs="Times New Roman"/>
        </w:rPr>
        <w:t>обл</w:t>
      </w:r>
      <w:proofErr w:type="gramEnd"/>
      <w:r w:rsidRPr="00F6417C">
        <w:rPr>
          <w:rFonts w:ascii="Times New Roman" w:hAnsi="Times New Roman" w:cs="Times New Roman"/>
        </w:rPr>
        <w:t>іковувати</w:t>
      </w:r>
      <w:proofErr w:type="spellEnd"/>
      <w:r w:rsidRPr="00F6417C">
        <w:rPr>
          <w:rFonts w:ascii="Times New Roman" w:hAnsi="Times New Roman" w:cs="Times New Roman"/>
        </w:rPr>
        <w:t xml:space="preserve"> в Листках </w:t>
      </w:r>
      <w:proofErr w:type="spellStart"/>
      <w:r w:rsidRPr="00F6417C">
        <w:rPr>
          <w:rFonts w:ascii="Times New Roman" w:hAnsi="Times New Roman" w:cs="Times New Roman"/>
        </w:rPr>
        <w:t>спостережень</w:t>
      </w:r>
      <w:proofErr w:type="spellEnd"/>
      <w:r w:rsidRPr="00F6417C">
        <w:rPr>
          <w:rFonts w:ascii="Times New Roman" w:hAnsi="Times New Roman" w:cs="Times New Roman"/>
        </w:rPr>
        <w:t xml:space="preserve">. </w:t>
      </w:r>
      <w:proofErr w:type="spellStart"/>
      <w:r w:rsidRPr="00F6417C">
        <w:rPr>
          <w:rFonts w:ascii="Times New Roman" w:hAnsi="Times New Roman" w:cs="Times New Roman"/>
        </w:rPr>
        <w:t>Таблиця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17C">
        <w:rPr>
          <w:rFonts w:ascii="Times New Roman" w:hAnsi="Times New Roman" w:cs="Times New Roman"/>
        </w:rPr>
        <w:t>обл</w:t>
      </w:r>
      <w:proofErr w:type="gramEnd"/>
      <w:r w:rsidRPr="00F6417C">
        <w:rPr>
          <w:rFonts w:ascii="Times New Roman" w:hAnsi="Times New Roman" w:cs="Times New Roman"/>
        </w:rPr>
        <w:t>іку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консультацій</w:t>
      </w:r>
      <w:proofErr w:type="spellEnd"/>
      <w:r w:rsidRPr="00F6417C">
        <w:rPr>
          <w:rFonts w:ascii="Times New Roman" w:hAnsi="Times New Roman" w:cs="Times New Roman"/>
        </w:rPr>
        <w:t xml:space="preserve"> та </w:t>
      </w:r>
      <w:proofErr w:type="spellStart"/>
      <w:r w:rsidRPr="00F6417C">
        <w:rPr>
          <w:rFonts w:ascii="Times New Roman" w:hAnsi="Times New Roman" w:cs="Times New Roman"/>
        </w:rPr>
        <w:t>просвітницьких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заходів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Згідно</w:t>
      </w:r>
      <w:proofErr w:type="spellEnd"/>
      <w:r w:rsidRPr="00F6417C">
        <w:rPr>
          <w:rFonts w:ascii="Times New Roman" w:hAnsi="Times New Roman" w:cs="Times New Roman"/>
        </w:rPr>
        <w:t xml:space="preserve"> з </w:t>
      </w:r>
      <w:proofErr w:type="spellStart"/>
      <w:r w:rsidRPr="00F6417C">
        <w:rPr>
          <w:rFonts w:ascii="Times New Roman" w:hAnsi="Times New Roman" w:cs="Times New Roman"/>
        </w:rPr>
        <w:t>посадовими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обов’язками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асистент</w:t>
      </w:r>
      <w:proofErr w:type="spellEnd"/>
      <w:r w:rsidRPr="00F6417C">
        <w:rPr>
          <w:rFonts w:ascii="Times New Roman" w:hAnsi="Times New Roman" w:cs="Times New Roman"/>
        </w:rPr>
        <w:t xml:space="preserve"> учителя: </w:t>
      </w:r>
      <w:proofErr w:type="spellStart"/>
      <w:r w:rsidRPr="00F6417C">
        <w:rPr>
          <w:rFonts w:ascii="Times New Roman" w:hAnsi="Times New Roman" w:cs="Times New Roman"/>
        </w:rPr>
        <w:t>консультує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батьків</w:t>
      </w:r>
      <w:proofErr w:type="spellEnd"/>
      <w:r w:rsidRPr="00F6417C">
        <w:rPr>
          <w:rFonts w:ascii="Times New Roman" w:hAnsi="Times New Roman" w:cs="Times New Roman"/>
        </w:rPr>
        <w:t xml:space="preserve">, </w:t>
      </w:r>
      <w:proofErr w:type="spellStart"/>
      <w:r w:rsidRPr="00F6417C">
        <w:rPr>
          <w:rFonts w:ascii="Times New Roman" w:hAnsi="Times New Roman" w:cs="Times New Roman"/>
        </w:rPr>
        <w:t>учнів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організовує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просвітницькі</w:t>
      </w:r>
      <w:proofErr w:type="spellEnd"/>
      <w:r w:rsidRPr="00F6417C">
        <w:rPr>
          <w:rFonts w:ascii="Times New Roman" w:hAnsi="Times New Roman" w:cs="Times New Roman"/>
        </w:rPr>
        <w:t xml:space="preserve"> заходи та </w:t>
      </w:r>
      <w:proofErr w:type="spellStart"/>
      <w:r w:rsidRPr="00F6417C">
        <w:rPr>
          <w:rFonts w:ascii="Times New Roman" w:hAnsi="Times New Roman" w:cs="Times New Roman"/>
        </w:rPr>
        <w:t>бере</w:t>
      </w:r>
      <w:proofErr w:type="spellEnd"/>
      <w:r w:rsidRPr="00F6417C">
        <w:rPr>
          <w:rFonts w:ascii="Times New Roman" w:hAnsi="Times New Roman" w:cs="Times New Roman"/>
        </w:rPr>
        <w:t xml:space="preserve"> в них </w:t>
      </w:r>
      <w:proofErr w:type="spellStart"/>
      <w:r w:rsidRPr="00F6417C">
        <w:rPr>
          <w:rFonts w:ascii="Times New Roman" w:hAnsi="Times New Roman" w:cs="Times New Roman"/>
        </w:rPr>
        <w:t>активну</w:t>
      </w:r>
      <w:proofErr w:type="spellEnd"/>
      <w:r w:rsidRPr="00F6417C">
        <w:rPr>
          <w:rFonts w:ascii="Times New Roman" w:hAnsi="Times New Roman" w:cs="Times New Roman"/>
        </w:rPr>
        <w:t xml:space="preserve"> участь. </w:t>
      </w:r>
      <w:proofErr w:type="spellStart"/>
      <w:r w:rsidRPr="00F6417C">
        <w:rPr>
          <w:rFonts w:ascii="Times New Roman" w:hAnsi="Times New Roman" w:cs="Times New Roman"/>
        </w:rPr>
        <w:t>Таку</w:t>
      </w:r>
      <w:proofErr w:type="spellEnd"/>
      <w:r w:rsidRPr="00F6417C">
        <w:rPr>
          <w:rFonts w:ascii="Times New Roman" w:hAnsi="Times New Roman" w:cs="Times New Roman"/>
        </w:rPr>
        <w:t xml:space="preserve"> роботу </w:t>
      </w:r>
      <w:proofErr w:type="spellStart"/>
      <w:proofErr w:type="gramStart"/>
      <w:r w:rsidRPr="00F6417C">
        <w:rPr>
          <w:rFonts w:ascii="Times New Roman" w:hAnsi="Times New Roman" w:cs="Times New Roman"/>
        </w:rPr>
        <w:t>доц</w:t>
      </w:r>
      <w:proofErr w:type="gramEnd"/>
      <w:r w:rsidRPr="00F6417C">
        <w:rPr>
          <w:rFonts w:ascii="Times New Roman" w:hAnsi="Times New Roman" w:cs="Times New Roman"/>
        </w:rPr>
        <w:t>ільно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обліковувати</w:t>
      </w:r>
      <w:proofErr w:type="spellEnd"/>
      <w:r w:rsidRPr="00F6417C">
        <w:rPr>
          <w:rFonts w:ascii="Times New Roman" w:hAnsi="Times New Roman" w:cs="Times New Roman"/>
        </w:rPr>
        <w:t xml:space="preserve"> в </w:t>
      </w:r>
      <w:proofErr w:type="spellStart"/>
      <w:r w:rsidRPr="00F6417C">
        <w:rPr>
          <w:rFonts w:ascii="Times New Roman" w:hAnsi="Times New Roman" w:cs="Times New Roman"/>
        </w:rPr>
        <w:t>окремій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таблиці</w:t>
      </w:r>
      <w:proofErr w:type="spellEnd"/>
      <w:r w:rsidRPr="00F6417C">
        <w:rPr>
          <w:rFonts w:ascii="Times New Roman" w:hAnsi="Times New Roman" w:cs="Times New Roman"/>
        </w:rPr>
        <w:t xml:space="preserve">, </w:t>
      </w:r>
      <w:proofErr w:type="spellStart"/>
      <w:r w:rsidRPr="00F6417C">
        <w:rPr>
          <w:rFonts w:ascii="Times New Roman" w:hAnsi="Times New Roman" w:cs="Times New Roman"/>
        </w:rPr>
        <w:t>що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може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містити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такі</w:t>
      </w:r>
      <w:proofErr w:type="spellEnd"/>
      <w:r w:rsidRPr="00F6417C">
        <w:rPr>
          <w:rFonts w:ascii="Times New Roman" w:hAnsi="Times New Roman" w:cs="Times New Roman"/>
        </w:rPr>
        <w:t xml:space="preserve"> графи: дата кому </w:t>
      </w:r>
      <w:proofErr w:type="spellStart"/>
      <w:r w:rsidRPr="00F6417C">
        <w:rPr>
          <w:rFonts w:ascii="Times New Roman" w:hAnsi="Times New Roman" w:cs="Times New Roman"/>
        </w:rPr>
        <w:t>надано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консультацію</w:t>
      </w:r>
      <w:proofErr w:type="spellEnd"/>
      <w:r w:rsidRPr="00F6417C">
        <w:rPr>
          <w:rFonts w:ascii="Times New Roman" w:hAnsi="Times New Roman" w:cs="Times New Roman"/>
        </w:rPr>
        <w:t xml:space="preserve"> тема </w:t>
      </w:r>
      <w:proofErr w:type="spellStart"/>
      <w:r w:rsidRPr="00F6417C">
        <w:rPr>
          <w:rFonts w:ascii="Times New Roman" w:hAnsi="Times New Roman" w:cs="Times New Roman"/>
        </w:rPr>
        <w:t>консультації</w:t>
      </w:r>
      <w:proofErr w:type="spellEnd"/>
      <w:r w:rsidRPr="00F6417C">
        <w:rPr>
          <w:rFonts w:ascii="Times New Roman" w:hAnsi="Times New Roman" w:cs="Times New Roman"/>
        </w:rPr>
        <w:t xml:space="preserve"> (</w:t>
      </w:r>
      <w:proofErr w:type="spellStart"/>
      <w:r w:rsidRPr="00F6417C">
        <w:rPr>
          <w:rFonts w:ascii="Times New Roman" w:hAnsi="Times New Roman" w:cs="Times New Roman"/>
        </w:rPr>
        <w:t>просвітницького</w:t>
      </w:r>
      <w:proofErr w:type="spellEnd"/>
      <w:r w:rsidRPr="00F6417C">
        <w:rPr>
          <w:rFonts w:ascii="Times New Roman" w:hAnsi="Times New Roman" w:cs="Times New Roman"/>
        </w:rPr>
        <w:t xml:space="preserve"> заходу). </w:t>
      </w:r>
      <w:proofErr w:type="spellStart"/>
      <w:r w:rsidRPr="00F6417C">
        <w:rPr>
          <w:rFonts w:ascii="Times New Roman" w:hAnsi="Times New Roman" w:cs="Times New Roman"/>
        </w:rPr>
        <w:t>Таблиця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417C">
        <w:rPr>
          <w:rFonts w:ascii="Times New Roman" w:hAnsi="Times New Roman" w:cs="Times New Roman"/>
        </w:rPr>
        <w:t>обл</w:t>
      </w:r>
      <w:proofErr w:type="gramEnd"/>
      <w:r w:rsidRPr="00F6417C">
        <w:rPr>
          <w:rFonts w:ascii="Times New Roman" w:hAnsi="Times New Roman" w:cs="Times New Roman"/>
        </w:rPr>
        <w:t>іку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методичної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роботи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Облік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методичної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роботи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також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доцільно</w:t>
      </w:r>
      <w:proofErr w:type="spellEnd"/>
      <w:r w:rsidRPr="00F6417C">
        <w:rPr>
          <w:rFonts w:ascii="Times New Roman" w:hAnsi="Times New Roman" w:cs="Times New Roman"/>
        </w:rPr>
        <w:t xml:space="preserve"> вести в </w:t>
      </w:r>
      <w:proofErr w:type="spellStart"/>
      <w:r w:rsidRPr="00F6417C">
        <w:rPr>
          <w:rFonts w:ascii="Times New Roman" w:hAnsi="Times New Roman" w:cs="Times New Roman"/>
        </w:rPr>
        <w:t>таблиці</w:t>
      </w:r>
      <w:proofErr w:type="spellEnd"/>
      <w:r w:rsidRPr="00F6417C">
        <w:rPr>
          <w:rFonts w:ascii="Times New Roman" w:hAnsi="Times New Roman" w:cs="Times New Roman"/>
        </w:rPr>
        <w:t xml:space="preserve">. У </w:t>
      </w:r>
      <w:proofErr w:type="spellStart"/>
      <w:r w:rsidRPr="00F6417C">
        <w:rPr>
          <w:rFonts w:ascii="Times New Roman" w:hAnsi="Times New Roman" w:cs="Times New Roman"/>
        </w:rPr>
        <w:t>ній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можуть</w:t>
      </w:r>
      <w:proofErr w:type="spellEnd"/>
      <w:r w:rsidRPr="00F6417C">
        <w:rPr>
          <w:rFonts w:ascii="Times New Roman" w:hAnsi="Times New Roman" w:cs="Times New Roman"/>
        </w:rPr>
        <w:t xml:space="preserve"> бути </w:t>
      </w:r>
      <w:proofErr w:type="spellStart"/>
      <w:r w:rsidRPr="00F6417C">
        <w:rPr>
          <w:rFonts w:ascii="Times New Roman" w:hAnsi="Times New Roman" w:cs="Times New Roman"/>
        </w:rPr>
        <w:t>такі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відомості</w:t>
      </w:r>
      <w:proofErr w:type="spellEnd"/>
      <w:r w:rsidRPr="00F6417C">
        <w:rPr>
          <w:rFonts w:ascii="Times New Roman" w:hAnsi="Times New Roman" w:cs="Times New Roman"/>
        </w:rPr>
        <w:t>:</w:t>
      </w:r>
    </w:p>
    <w:p w:rsidR="00E566C8" w:rsidRPr="00F6417C" w:rsidRDefault="00E566C8" w:rsidP="00E566C8">
      <w:pPr>
        <w:jc w:val="both"/>
        <w:rPr>
          <w:rFonts w:ascii="Times New Roman" w:hAnsi="Times New Roman" w:cs="Times New Roman"/>
        </w:rPr>
      </w:pPr>
      <w:r w:rsidRPr="00F6417C">
        <w:rPr>
          <w:rFonts w:ascii="Times New Roman" w:hAnsi="Times New Roman" w:cs="Times New Roman"/>
        </w:rPr>
        <w:t xml:space="preserve">У </w:t>
      </w:r>
      <w:proofErr w:type="spellStart"/>
      <w:r w:rsidRPr="00F6417C">
        <w:rPr>
          <w:rFonts w:ascii="Times New Roman" w:hAnsi="Times New Roman" w:cs="Times New Roman"/>
        </w:rPr>
        <w:t>ній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можуть</w:t>
      </w:r>
      <w:proofErr w:type="spellEnd"/>
      <w:r w:rsidRPr="00F6417C">
        <w:rPr>
          <w:rFonts w:ascii="Times New Roman" w:hAnsi="Times New Roman" w:cs="Times New Roman"/>
        </w:rPr>
        <w:t xml:space="preserve"> бути </w:t>
      </w:r>
      <w:proofErr w:type="spellStart"/>
      <w:r w:rsidRPr="00F6417C">
        <w:rPr>
          <w:rFonts w:ascii="Times New Roman" w:hAnsi="Times New Roman" w:cs="Times New Roman"/>
        </w:rPr>
        <w:t>такі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відомості</w:t>
      </w:r>
      <w:proofErr w:type="spellEnd"/>
      <w:r w:rsidRPr="00F6417C">
        <w:rPr>
          <w:rFonts w:ascii="Times New Roman" w:hAnsi="Times New Roman" w:cs="Times New Roman"/>
        </w:rPr>
        <w:t xml:space="preserve">: дата </w:t>
      </w:r>
      <w:proofErr w:type="spellStart"/>
      <w:r w:rsidRPr="00F6417C">
        <w:rPr>
          <w:rFonts w:ascii="Times New Roman" w:hAnsi="Times New Roman" w:cs="Times New Roman"/>
        </w:rPr>
        <w:t>назва</w:t>
      </w:r>
      <w:proofErr w:type="spellEnd"/>
      <w:r w:rsidRPr="00F6417C">
        <w:rPr>
          <w:rFonts w:ascii="Times New Roman" w:hAnsi="Times New Roman" w:cs="Times New Roman"/>
        </w:rPr>
        <w:t xml:space="preserve"> заходу тема </w:t>
      </w:r>
      <w:proofErr w:type="spellStart"/>
      <w:r w:rsidRPr="00F6417C">
        <w:rPr>
          <w:rFonts w:ascii="Times New Roman" w:hAnsi="Times New Roman" w:cs="Times New Roman"/>
        </w:rPr>
        <w:t>виступу</w:t>
      </w:r>
      <w:proofErr w:type="spellEnd"/>
      <w:r w:rsidRPr="00F6417C">
        <w:rPr>
          <w:rFonts w:ascii="Times New Roman" w:hAnsi="Times New Roman" w:cs="Times New Roman"/>
        </w:rPr>
        <w:t xml:space="preserve">. План </w:t>
      </w:r>
      <w:proofErr w:type="spellStart"/>
      <w:r w:rsidRPr="00F6417C">
        <w:rPr>
          <w:rFonts w:ascii="Times New Roman" w:hAnsi="Times New Roman" w:cs="Times New Roman"/>
        </w:rPr>
        <w:t>самоосвіти</w:t>
      </w:r>
      <w:proofErr w:type="spellEnd"/>
      <w:proofErr w:type="gramStart"/>
      <w:r w:rsidRPr="00F6417C">
        <w:rPr>
          <w:rFonts w:ascii="Times New Roman" w:hAnsi="Times New Roman" w:cs="Times New Roman"/>
        </w:rPr>
        <w:t xml:space="preserve"> З</w:t>
      </w:r>
      <w:proofErr w:type="gramEnd"/>
      <w:r w:rsidRPr="00F6417C">
        <w:rPr>
          <w:rFonts w:ascii="Times New Roman" w:hAnsi="Times New Roman" w:cs="Times New Roman"/>
        </w:rPr>
        <w:t xml:space="preserve">аходи </w:t>
      </w:r>
      <w:proofErr w:type="spellStart"/>
      <w:r w:rsidRPr="00F6417C">
        <w:rPr>
          <w:rFonts w:ascii="Times New Roman" w:hAnsi="Times New Roman" w:cs="Times New Roman"/>
        </w:rPr>
        <w:t>самоосвіти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асистента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вчителя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можуть</w:t>
      </w:r>
      <w:proofErr w:type="spellEnd"/>
      <w:r w:rsidRPr="00F6417C">
        <w:rPr>
          <w:rFonts w:ascii="Times New Roman" w:hAnsi="Times New Roman" w:cs="Times New Roman"/>
        </w:rPr>
        <w:t xml:space="preserve"> бути </w:t>
      </w:r>
      <w:proofErr w:type="spellStart"/>
      <w:r w:rsidRPr="00F6417C">
        <w:rPr>
          <w:rFonts w:ascii="Times New Roman" w:hAnsi="Times New Roman" w:cs="Times New Roman"/>
        </w:rPr>
        <w:t>визначені</w:t>
      </w:r>
      <w:proofErr w:type="spellEnd"/>
      <w:r w:rsidRPr="00F6417C">
        <w:rPr>
          <w:rFonts w:ascii="Times New Roman" w:hAnsi="Times New Roman" w:cs="Times New Roman"/>
        </w:rPr>
        <w:t xml:space="preserve"> в </w:t>
      </w:r>
      <w:proofErr w:type="spellStart"/>
      <w:r w:rsidRPr="00F6417C">
        <w:rPr>
          <w:rFonts w:ascii="Times New Roman" w:hAnsi="Times New Roman" w:cs="Times New Roman"/>
        </w:rPr>
        <w:t>розділі</w:t>
      </w:r>
      <w:proofErr w:type="spellEnd"/>
      <w:r w:rsidRPr="00F6417C">
        <w:rPr>
          <w:rFonts w:ascii="Times New Roman" w:hAnsi="Times New Roman" w:cs="Times New Roman"/>
        </w:rPr>
        <w:t xml:space="preserve"> «Методична та </w:t>
      </w:r>
      <w:proofErr w:type="spellStart"/>
      <w:r w:rsidRPr="00F6417C">
        <w:rPr>
          <w:rFonts w:ascii="Times New Roman" w:hAnsi="Times New Roman" w:cs="Times New Roman"/>
        </w:rPr>
        <w:t>самоосвітня</w:t>
      </w:r>
      <w:proofErr w:type="spellEnd"/>
      <w:r w:rsidRPr="00F6417C">
        <w:rPr>
          <w:rFonts w:ascii="Times New Roman" w:hAnsi="Times New Roman" w:cs="Times New Roman"/>
        </w:rPr>
        <w:t xml:space="preserve"> робота» </w:t>
      </w:r>
      <w:proofErr w:type="spellStart"/>
      <w:proofErr w:type="gramStart"/>
      <w:r w:rsidRPr="00F6417C">
        <w:rPr>
          <w:rFonts w:ascii="Times New Roman" w:hAnsi="Times New Roman" w:cs="Times New Roman"/>
        </w:rPr>
        <w:t>р</w:t>
      </w:r>
      <w:proofErr w:type="gramEnd"/>
      <w:r w:rsidRPr="00F6417C">
        <w:rPr>
          <w:rFonts w:ascii="Times New Roman" w:hAnsi="Times New Roman" w:cs="Times New Roman"/>
        </w:rPr>
        <w:t>ічного</w:t>
      </w:r>
      <w:proofErr w:type="spellEnd"/>
      <w:r w:rsidRPr="00F6417C">
        <w:rPr>
          <w:rFonts w:ascii="Times New Roman" w:hAnsi="Times New Roman" w:cs="Times New Roman"/>
        </w:rPr>
        <w:t xml:space="preserve"> плану </w:t>
      </w:r>
      <w:proofErr w:type="spellStart"/>
      <w:r w:rsidRPr="00F6417C">
        <w:rPr>
          <w:rFonts w:ascii="Times New Roman" w:hAnsi="Times New Roman" w:cs="Times New Roman"/>
        </w:rPr>
        <w:t>або</w:t>
      </w:r>
      <w:proofErr w:type="spellEnd"/>
      <w:r w:rsidRPr="00F6417C">
        <w:rPr>
          <w:rFonts w:ascii="Times New Roman" w:hAnsi="Times New Roman" w:cs="Times New Roman"/>
        </w:rPr>
        <w:t xml:space="preserve"> ж у </w:t>
      </w:r>
      <w:proofErr w:type="spellStart"/>
      <w:r w:rsidRPr="00F6417C">
        <w:rPr>
          <w:rFonts w:ascii="Times New Roman" w:hAnsi="Times New Roman" w:cs="Times New Roman"/>
        </w:rPr>
        <w:t>спеціальному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плані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роботи</w:t>
      </w:r>
      <w:proofErr w:type="spellEnd"/>
      <w:r w:rsidRPr="00F6417C">
        <w:rPr>
          <w:rFonts w:ascii="Times New Roman" w:hAnsi="Times New Roman" w:cs="Times New Roman"/>
        </w:rPr>
        <w:t xml:space="preserve">. У </w:t>
      </w:r>
      <w:proofErr w:type="spellStart"/>
      <w:r w:rsidRPr="00F6417C">
        <w:rPr>
          <w:rFonts w:ascii="Times New Roman" w:hAnsi="Times New Roman" w:cs="Times New Roman"/>
        </w:rPr>
        <w:t>ньому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можна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передбачити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такі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розділи</w:t>
      </w:r>
      <w:proofErr w:type="spellEnd"/>
      <w:r w:rsidRPr="00F6417C">
        <w:rPr>
          <w:rFonts w:ascii="Times New Roman" w:hAnsi="Times New Roman" w:cs="Times New Roman"/>
        </w:rPr>
        <w:t xml:space="preserve">: тема </w:t>
      </w:r>
      <w:proofErr w:type="spellStart"/>
      <w:r w:rsidRPr="00F6417C">
        <w:rPr>
          <w:rFonts w:ascii="Times New Roman" w:hAnsi="Times New Roman" w:cs="Times New Roman"/>
        </w:rPr>
        <w:t>самоосвіти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gramStart"/>
      <w:r w:rsidRPr="00F6417C">
        <w:rPr>
          <w:rFonts w:ascii="Times New Roman" w:hAnsi="Times New Roman" w:cs="Times New Roman"/>
        </w:rPr>
        <w:t>мета й</w:t>
      </w:r>
      <w:proofErr w:type="gram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завдання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джерела</w:t>
      </w:r>
      <w:proofErr w:type="spellEnd"/>
      <w:r w:rsidRPr="00F6417C">
        <w:rPr>
          <w:rFonts w:ascii="Times New Roman" w:hAnsi="Times New Roman" w:cs="Times New Roman"/>
        </w:rPr>
        <w:t xml:space="preserve"> для </w:t>
      </w:r>
      <w:proofErr w:type="spellStart"/>
      <w:r w:rsidRPr="00F6417C">
        <w:rPr>
          <w:rFonts w:ascii="Times New Roman" w:hAnsi="Times New Roman" w:cs="Times New Roman"/>
        </w:rPr>
        <w:t>опрацювання</w:t>
      </w:r>
      <w:proofErr w:type="spellEnd"/>
      <w:r w:rsidRPr="00F6417C">
        <w:rPr>
          <w:rFonts w:ascii="Times New Roman" w:hAnsi="Times New Roman" w:cs="Times New Roman"/>
        </w:rPr>
        <w:t xml:space="preserve"> </w:t>
      </w:r>
      <w:proofErr w:type="spellStart"/>
      <w:r w:rsidRPr="00F6417C">
        <w:rPr>
          <w:rFonts w:ascii="Times New Roman" w:hAnsi="Times New Roman" w:cs="Times New Roman"/>
        </w:rPr>
        <w:t>результати</w:t>
      </w:r>
      <w:proofErr w:type="spellEnd"/>
      <w:r w:rsidRPr="00F6417C">
        <w:rPr>
          <w:rFonts w:ascii="Times New Roman" w:hAnsi="Times New Roman" w:cs="Times New Roman"/>
        </w:rPr>
        <w:t>.</w:t>
      </w:r>
    </w:p>
    <w:p w:rsidR="00E566C8" w:rsidRPr="00F6417C" w:rsidRDefault="00E566C8" w:rsidP="00E566C8">
      <w:pPr>
        <w:jc w:val="both"/>
        <w:rPr>
          <w:rFonts w:ascii="Times New Roman" w:hAnsi="Times New Roman" w:cs="Times New Roman"/>
        </w:rPr>
      </w:pPr>
    </w:p>
    <w:p w:rsidR="00592BB8" w:rsidRDefault="00592BB8" w:rsidP="00E566C8">
      <w:pPr>
        <w:jc w:val="both"/>
      </w:pPr>
    </w:p>
    <w:sectPr w:rsidR="0059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25"/>
    <w:rsid w:val="00156481"/>
    <w:rsid w:val="00215142"/>
    <w:rsid w:val="003310C0"/>
    <w:rsid w:val="00453B25"/>
    <w:rsid w:val="00504A20"/>
    <w:rsid w:val="00515D00"/>
    <w:rsid w:val="00592BB8"/>
    <w:rsid w:val="00904941"/>
    <w:rsid w:val="009C5E12"/>
    <w:rsid w:val="00AB393A"/>
    <w:rsid w:val="00B77D02"/>
    <w:rsid w:val="00E22125"/>
    <w:rsid w:val="00E566C8"/>
    <w:rsid w:val="00EA2E66"/>
    <w:rsid w:val="00F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2BB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B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2BB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B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gsp-osvitu</dc:creator>
  <cp:keywords/>
  <dc:description/>
  <cp:lastModifiedBy>gsp-osvitu</cp:lastModifiedBy>
  <cp:revision>14</cp:revision>
  <dcterms:created xsi:type="dcterms:W3CDTF">2017-12-15T13:45:00Z</dcterms:created>
  <dcterms:modified xsi:type="dcterms:W3CDTF">2018-01-17T07:56:00Z</dcterms:modified>
</cp:coreProperties>
</file>